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8F6" w14:textId="77777777" w:rsidR="006B02B3" w:rsidRDefault="006B02B3" w:rsidP="006B02B3">
      <w:r>
        <w:rPr>
          <w:rFonts w:ascii="Arial" w:hAnsi="Arial" w:cs="Arial"/>
          <w:noProof/>
          <w:sz w:val="32"/>
          <w:u w:val="single"/>
        </w:rPr>
        <w:drawing>
          <wp:anchor distT="0" distB="0" distL="114300" distR="114300" simplePos="0" relativeHeight="251659264" behindDoc="0" locked="0" layoutInCell="1" allowOverlap="1" wp14:anchorId="68D07119" wp14:editId="1F8FBAAE">
            <wp:simplePos x="0" y="0"/>
            <wp:positionH relativeFrom="column">
              <wp:posOffset>-728345</wp:posOffset>
            </wp:positionH>
            <wp:positionV relativeFrom="paragraph">
              <wp:posOffset>-1109506</wp:posOffset>
            </wp:positionV>
            <wp:extent cx="7578000" cy="10717200"/>
            <wp:effectExtent l="0" t="0" r="4445" b="8255"/>
            <wp:wrapNone/>
            <wp:docPr id="2" name="Picture 2" descr="A picture containing accessor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Papers_MScov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8000" cy="10717200"/>
                    </a:xfrm>
                    <a:prstGeom prst="rect">
                      <a:avLst/>
                    </a:prstGeom>
                  </pic:spPr>
                </pic:pic>
              </a:graphicData>
            </a:graphic>
            <wp14:sizeRelH relativeFrom="margin">
              <wp14:pctWidth>0</wp14:pctWidth>
            </wp14:sizeRelH>
            <wp14:sizeRelV relativeFrom="margin">
              <wp14:pctHeight>0</wp14:pctHeight>
            </wp14:sizeRelV>
          </wp:anchor>
        </w:drawing>
      </w:r>
    </w:p>
    <w:p w14:paraId="181D96C8" w14:textId="77777777" w:rsidR="006B02B3" w:rsidRDefault="006B02B3">
      <w:r>
        <w:br w:type="page"/>
      </w:r>
    </w:p>
    <w:p w14:paraId="422E4016" w14:textId="77777777" w:rsidR="006B02B3" w:rsidRPr="00BA7FB2" w:rsidRDefault="006B02B3" w:rsidP="006B02B3">
      <w:pPr>
        <w:keepNext/>
        <w:keepLines/>
        <w:spacing w:before="480" w:after="240" w:line="240" w:lineRule="auto"/>
        <w:outlineLvl w:val="0"/>
        <w:rPr>
          <w:rFonts w:ascii="Arial" w:eastAsia="Arial" w:hAnsi="Arial" w:cs="Arial"/>
          <w:b/>
          <w:bCs/>
          <w:color w:val="365F91"/>
          <w:sz w:val="28"/>
          <w:szCs w:val="28"/>
          <w:lang w:eastAsia="en-GB"/>
        </w:rPr>
      </w:pPr>
      <w:r w:rsidRPr="00BA7FB2">
        <w:rPr>
          <w:rFonts w:ascii="Arial" w:eastAsia="Arial" w:hAnsi="Arial" w:cs="Arial"/>
          <w:b/>
          <w:bCs/>
          <w:color w:val="365F91"/>
          <w:sz w:val="28"/>
          <w:szCs w:val="28"/>
          <w:lang w:eastAsia="en-GB"/>
        </w:rPr>
        <w:lastRenderedPageBreak/>
        <w:t>Copyright</w:t>
      </w:r>
    </w:p>
    <w:p w14:paraId="035D6623" w14:textId="77777777" w:rsidR="006B02B3" w:rsidRPr="00BA7FB2" w:rsidRDefault="006B02B3" w:rsidP="006B02B3">
      <w:pPr>
        <w:spacing w:after="200" w:line="276" w:lineRule="auto"/>
        <w:rPr>
          <w:rFonts w:ascii="Arial" w:eastAsia="Times New Roman" w:hAnsi="Arial" w:cs="Arial"/>
          <w:lang w:eastAsia="en-GB"/>
        </w:rPr>
      </w:pPr>
      <w:r w:rsidRPr="00BA7FB2">
        <w:rPr>
          <w:rFonts w:ascii="Arial" w:eastAsia="Times New Roman" w:hAnsi="Arial" w:cs="Arial"/>
          <w:lang w:eastAsia="en-GB"/>
        </w:rPr>
        <w:t>© 201</w:t>
      </w:r>
      <w:r>
        <w:rPr>
          <w:rFonts w:ascii="Arial" w:eastAsia="Times New Roman" w:hAnsi="Arial" w:cs="Arial"/>
          <w:lang w:eastAsia="en-GB"/>
        </w:rPr>
        <w:t>9</w:t>
      </w:r>
      <w:r w:rsidRPr="00BA7FB2">
        <w:rPr>
          <w:rFonts w:ascii="Arial" w:eastAsia="Times New Roman" w:hAnsi="Arial" w:cs="Arial"/>
          <w:lang w:eastAsia="en-GB"/>
        </w:rPr>
        <w:t xml:space="preserve"> PG Online Limited</w:t>
      </w:r>
    </w:p>
    <w:p w14:paraId="3123ED89" w14:textId="77777777" w:rsidR="006B02B3" w:rsidRPr="00BA7FB2" w:rsidRDefault="006B02B3" w:rsidP="006B02B3">
      <w:pPr>
        <w:spacing w:after="200" w:line="276" w:lineRule="auto"/>
        <w:rPr>
          <w:rFonts w:ascii="Arial" w:eastAsia="Times New Roman" w:hAnsi="Arial" w:cs="Arial"/>
          <w:lang w:eastAsia="en-GB"/>
        </w:rPr>
      </w:pPr>
      <w:r w:rsidRPr="00BA7FB2">
        <w:rPr>
          <w:rFonts w:ascii="Arial" w:eastAsia="Times New Roman" w:hAnsi="Arial" w:cs="Arial"/>
          <w:lang w:eastAsia="en-GB"/>
        </w:rPr>
        <w:t>The contents of this pack are protected by copyright.</w:t>
      </w:r>
    </w:p>
    <w:p w14:paraId="4A5C69AD" w14:textId="77777777" w:rsidR="006B02B3" w:rsidRPr="00BA7FB2" w:rsidRDefault="006B02B3" w:rsidP="006B02B3">
      <w:pPr>
        <w:spacing w:after="200" w:line="276" w:lineRule="auto"/>
        <w:rPr>
          <w:rFonts w:ascii="Arial" w:eastAsia="Times New Roman" w:hAnsi="Arial" w:cs="Arial"/>
          <w:lang w:eastAsia="en-GB"/>
        </w:rPr>
      </w:pPr>
      <w:r w:rsidRPr="00BA7FB2">
        <w:rPr>
          <w:rFonts w:ascii="Arial" w:eastAsia="Times New Roman" w:hAnsi="Arial" w:cs="Arial"/>
          <w:lang w:eastAsia="en-GB"/>
        </w:rPr>
        <w:t>The pack and all the other associated files distributed with it are supplied to you by PG Online Limited under licence and may be used and copied by you only in accordance with the terms of the licence agreement between you and PG Online Limited. Except as expressly permitted by the licence, no part of the materials distributed with this pack may be used, reproduced, stored in a retrieval system, or transmitted, in any form or by any means, electronic or otherwise, without the prior written permission of PG Online Limited.</w:t>
      </w:r>
    </w:p>
    <w:p w14:paraId="564EE192" w14:textId="77777777" w:rsidR="006B02B3" w:rsidRPr="00BA7FB2" w:rsidRDefault="006B02B3" w:rsidP="006B02B3">
      <w:pPr>
        <w:keepNext/>
        <w:keepLines/>
        <w:spacing w:before="480" w:after="240" w:line="240" w:lineRule="auto"/>
        <w:outlineLvl w:val="0"/>
        <w:rPr>
          <w:rFonts w:ascii="Arial" w:eastAsia="Arial" w:hAnsi="Arial" w:cs="Arial"/>
          <w:b/>
          <w:bCs/>
          <w:color w:val="365F91"/>
          <w:sz w:val="28"/>
          <w:szCs w:val="28"/>
          <w:lang w:eastAsia="en-GB"/>
        </w:rPr>
      </w:pPr>
      <w:r w:rsidRPr="00BA7FB2">
        <w:rPr>
          <w:rFonts w:ascii="Arial" w:eastAsia="Arial" w:hAnsi="Arial" w:cs="Arial"/>
          <w:b/>
          <w:bCs/>
          <w:color w:val="365F91"/>
          <w:sz w:val="28"/>
          <w:szCs w:val="28"/>
          <w:lang w:eastAsia="en-GB"/>
        </w:rPr>
        <w:t>Licen</w:t>
      </w:r>
      <w:r>
        <w:rPr>
          <w:rFonts w:ascii="Arial" w:eastAsia="Arial" w:hAnsi="Arial" w:cs="Arial"/>
          <w:b/>
          <w:bCs/>
          <w:color w:val="365F91"/>
          <w:sz w:val="28"/>
          <w:szCs w:val="28"/>
          <w:lang w:eastAsia="en-GB"/>
        </w:rPr>
        <w:t>c</w:t>
      </w:r>
      <w:r w:rsidRPr="00BA7FB2">
        <w:rPr>
          <w:rFonts w:ascii="Arial" w:eastAsia="Arial" w:hAnsi="Arial" w:cs="Arial"/>
          <w:b/>
          <w:bCs/>
          <w:color w:val="365F91"/>
          <w:sz w:val="28"/>
          <w:szCs w:val="28"/>
          <w:lang w:eastAsia="en-GB"/>
        </w:rPr>
        <w:t>e agreement</w:t>
      </w:r>
    </w:p>
    <w:p w14:paraId="2B308212" w14:textId="77777777" w:rsidR="006B02B3" w:rsidRPr="00BA7FB2" w:rsidRDefault="006B02B3" w:rsidP="006B02B3">
      <w:pPr>
        <w:spacing w:after="200" w:line="276" w:lineRule="auto"/>
        <w:rPr>
          <w:rFonts w:ascii="Arial" w:eastAsia="Times New Roman" w:hAnsi="Arial" w:cs="Arial"/>
          <w:lang w:eastAsia="en-GB"/>
        </w:rPr>
      </w:pPr>
      <w:r w:rsidRPr="00BA7FB2">
        <w:rPr>
          <w:rFonts w:ascii="Arial" w:eastAsia="Times New Roman" w:hAnsi="Arial" w:cs="Arial"/>
          <w:lang w:eastAsia="en-GB"/>
        </w:rPr>
        <w:t>This is a legal agreement between you, the teaching institution, and PG Online Limited. PG Online Limited grants to you a non-exclusive, non-transferable, revocable licence to use this supplement and all other associated files distributed with it in the course of teaching by your teachers and/or employees.</w:t>
      </w:r>
    </w:p>
    <w:p w14:paraId="7EFAB2D1" w14:textId="77777777" w:rsidR="006B02B3" w:rsidRPr="00BA7FB2" w:rsidRDefault="006B02B3" w:rsidP="006B02B3">
      <w:pPr>
        <w:spacing w:after="200" w:line="276" w:lineRule="auto"/>
        <w:rPr>
          <w:rFonts w:ascii="Arial" w:eastAsia="Times New Roman" w:hAnsi="Arial" w:cs="Arial"/>
          <w:lang w:eastAsia="en-GB"/>
        </w:rPr>
      </w:pPr>
      <w:r w:rsidRPr="00BA7FB2">
        <w:rPr>
          <w:rFonts w:ascii="Arial" w:eastAsia="Times New Roman" w:hAnsi="Arial" w:cs="Arial"/>
          <w:lang w:eastAsia="en-GB"/>
        </w:rPr>
        <w:t>The materials distributed with this pack may be copied and used by your teachers and/or employees on a single site only in the course of their teaching. You warrant that you shall not, and shall procure that each of your teachers and/or employees shall not, share in any way any of the materials or part of the materials with any third party, including users on another site or individuals who are teachers and/or employees of a separate institution. You acknowledge and agree that the materials must remain with you, the teaching institution, and no part of the materials may be transferred to another institution. You also warrant that you shall not, and shall procure that each of your teachers and/or employees shall not, procure, authorise, encourage, facilitate or enable any third party to reproduce these materials in whole or in part without the prior permission of PG Online Limited.</w:t>
      </w:r>
    </w:p>
    <w:p w14:paraId="72AB0AA9" w14:textId="77777777" w:rsidR="006B02B3" w:rsidRDefault="006B02B3" w:rsidP="006B02B3">
      <w:pPr>
        <w:rPr>
          <w:rFonts w:ascii="Arial" w:eastAsia="Times New Roman" w:hAnsi="Arial" w:cs="Arial"/>
          <w:lang w:eastAsia="en-GB"/>
        </w:rPr>
      </w:pPr>
      <w:r w:rsidRPr="00BA7FB2">
        <w:rPr>
          <w:rFonts w:ascii="Arial" w:eastAsia="Times New Roman" w:hAnsi="Arial" w:cs="Arial"/>
          <w:lang w:eastAsia="en-GB"/>
        </w:rPr>
        <w:t>In consideration of the licence granted to you, you shall indemnify PG Online Limited against all liabilities, costs, expenses, damages and losses (including but not limited to any direct, indirect or consequential losses, loss of profit, loss of reputation and all interest, penalties and legal costs and all other professional costs and expenses) suffered or incurred by PG Online Limited arising out of or in connection with the exercise by you of your rights granted under this licence.</w:t>
      </w:r>
    </w:p>
    <w:p w14:paraId="26C4F6A6" w14:textId="77777777" w:rsidR="006B02B3" w:rsidRDefault="006B02B3">
      <w:pPr>
        <w:rPr>
          <w:rFonts w:ascii="Arial" w:eastAsia="Times New Roman" w:hAnsi="Arial" w:cs="Arial"/>
          <w:lang w:eastAsia="en-GB"/>
        </w:rPr>
      </w:pPr>
      <w:r>
        <w:rPr>
          <w:rFonts w:ascii="Arial" w:eastAsia="Times New Roman" w:hAnsi="Arial" w:cs="Arial"/>
          <w:lang w:eastAsia="en-GB"/>
        </w:rPr>
        <w:br w:type="page"/>
      </w:r>
    </w:p>
    <w:p w14:paraId="6D36FE84" w14:textId="77777777" w:rsidR="006B02B3" w:rsidRDefault="006B02B3" w:rsidP="006B02B3">
      <w:pPr>
        <w:pStyle w:val="PGWorksheetHeading"/>
        <w:spacing w:before="240"/>
        <w:rPr>
          <w:color w:val="auto"/>
          <w:sz w:val="60"/>
        </w:rPr>
      </w:pPr>
      <w:r>
        <w:rPr>
          <w:color w:val="auto"/>
          <w:sz w:val="60"/>
        </w:rPr>
        <w:lastRenderedPageBreak/>
        <w:t>BTEC Level 1/2 Component 3</w:t>
      </w:r>
    </w:p>
    <w:p w14:paraId="71CF0157" w14:textId="77777777" w:rsidR="006B02B3" w:rsidRPr="0096759D" w:rsidRDefault="006B02B3" w:rsidP="006B02B3">
      <w:pPr>
        <w:pStyle w:val="PGWorksheetHeading"/>
        <w:spacing w:before="240"/>
        <w:rPr>
          <w:color w:val="auto"/>
          <w:sz w:val="52"/>
        </w:rPr>
      </w:pPr>
      <w:r w:rsidRPr="0096759D">
        <w:rPr>
          <w:color w:val="auto"/>
          <w:sz w:val="52"/>
        </w:rPr>
        <w:t>Effective Digital Working Practices</w:t>
      </w:r>
    </w:p>
    <w:p w14:paraId="2D735C52" w14:textId="2DF3B964" w:rsidR="006B02B3" w:rsidRPr="00C130A5" w:rsidRDefault="006B02B3" w:rsidP="006B02B3">
      <w:pPr>
        <w:pStyle w:val="PGTaskTitle"/>
      </w:pPr>
      <w:r>
        <w:t>Sample paper 1</w:t>
      </w:r>
      <w:r w:rsidR="00041610">
        <w:t xml:space="preserve"> </w:t>
      </w:r>
      <w:r>
        <w:t>mark scheme</w:t>
      </w:r>
      <w:r>
        <w:tab/>
      </w:r>
      <w:r>
        <w:tab/>
      </w:r>
      <w:r>
        <w:tab/>
      </w:r>
      <w:r w:rsidRPr="007160BF">
        <w:t xml:space="preserve"> </w:t>
      </w:r>
    </w:p>
    <w:p w14:paraId="3DA9770D" w14:textId="77777777" w:rsidR="006B02B3" w:rsidRDefault="006B02B3" w:rsidP="006B02B3">
      <w:pPr>
        <w:pStyle w:val="PGQuestion-toplevel"/>
        <w:ind w:left="0" w:firstLine="0"/>
        <w:rPr>
          <w:b/>
        </w:rPr>
      </w:pPr>
      <w:r>
        <w:t>T</w:t>
      </w:r>
      <w:r w:rsidRPr="00C130A5">
        <w:t xml:space="preserve">his </w:t>
      </w:r>
      <w:r>
        <w:t xml:space="preserve">sample </w:t>
      </w:r>
      <w:r w:rsidRPr="00C130A5">
        <w:t xml:space="preserve">paper </w:t>
      </w:r>
      <w:r>
        <w:t>and mark scheme has been carefully compiled and checked to ensure that it contains questions using key words typically used in assessment, in approximately the same proportions as on a live examination paper.</w:t>
      </w:r>
    </w:p>
    <w:p w14:paraId="29490F95" w14:textId="77777777" w:rsidR="006B02B3" w:rsidRDefault="006B02B3" w:rsidP="006B02B3">
      <w:pPr>
        <w:pStyle w:val="PGTaskTitle"/>
      </w:pPr>
      <w:r w:rsidRPr="00D120CC">
        <w:t>Key terms typically used in assessment</w:t>
      </w:r>
    </w:p>
    <w:p w14:paraId="72E78325" w14:textId="77777777" w:rsidR="006B02B3" w:rsidRDefault="006B02B3" w:rsidP="006B02B3">
      <w:pPr>
        <w:pStyle w:val="PGQuestion-toplevel"/>
        <w:ind w:left="0" w:firstLine="0"/>
        <w:rPr>
          <w:b/>
        </w:rPr>
      </w:pPr>
      <w:r w:rsidRPr="00D120CC">
        <w:t>The foll</w:t>
      </w:r>
      <w:r>
        <w:t xml:space="preserve">owing table shows the key words which will be consistently used by Pearson in their assessments to ensure learners are rewarded for demonstrating the necessary skills. </w:t>
      </w:r>
    </w:p>
    <w:p w14:paraId="369F0F3D" w14:textId="77777777" w:rsidR="006B02B3" w:rsidRDefault="006B02B3" w:rsidP="006B02B3">
      <w:pPr>
        <w:pStyle w:val="PGQuestion-toplevel"/>
        <w:ind w:left="0" w:firstLine="0"/>
        <w:rPr>
          <w:b/>
        </w:rPr>
      </w:pPr>
      <w:r>
        <w:t>The list below will not necessarily be used in every paper and is provided for guidance only.</w:t>
      </w:r>
      <w:r>
        <w:br/>
      </w:r>
    </w:p>
    <w:tbl>
      <w:tblPr>
        <w:tblStyle w:val="TableGrid"/>
        <w:tblW w:w="0" w:type="auto"/>
        <w:tblLook w:val="04A0" w:firstRow="1" w:lastRow="0" w:firstColumn="1" w:lastColumn="0" w:noHBand="0" w:noVBand="1"/>
      </w:tblPr>
      <w:tblGrid>
        <w:gridCol w:w="2263"/>
        <w:gridCol w:w="6646"/>
      </w:tblGrid>
      <w:tr w:rsidR="006B02B3" w14:paraId="2E23AC4F" w14:textId="77777777" w:rsidTr="00C4734A">
        <w:tc>
          <w:tcPr>
            <w:tcW w:w="2263" w:type="dxa"/>
            <w:tcMar>
              <w:top w:w="85" w:type="dxa"/>
              <w:bottom w:w="85" w:type="dxa"/>
            </w:tcMar>
          </w:tcPr>
          <w:p w14:paraId="0F18671D" w14:textId="77777777" w:rsidR="006B02B3" w:rsidRPr="006B02B3" w:rsidRDefault="006B02B3" w:rsidP="00BE6DBB">
            <w:pPr>
              <w:pStyle w:val="PGWorksheetHeading"/>
              <w:spacing w:after="0"/>
              <w:rPr>
                <w:color w:val="auto"/>
                <w:sz w:val="22"/>
              </w:rPr>
            </w:pPr>
            <w:r w:rsidRPr="006B02B3">
              <w:rPr>
                <w:color w:val="auto"/>
                <w:sz w:val="22"/>
              </w:rPr>
              <w:t xml:space="preserve">Annotate the diagram to </w:t>
            </w:r>
            <w:r>
              <w:rPr>
                <w:color w:val="auto"/>
                <w:sz w:val="22"/>
              </w:rPr>
              <w:br/>
            </w:r>
            <w:r w:rsidRPr="006B02B3">
              <w:rPr>
                <w:color w:val="auto"/>
                <w:sz w:val="22"/>
              </w:rPr>
              <w:t>explain how…</w:t>
            </w:r>
          </w:p>
        </w:tc>
        <w:tc>
          <w:tcPr>
            <w:tcW w:w="6646" w:type="dxa"/>
            <w:tcMar>
              <w:top w:w="85" w:type="dxa"/>
              <w:bottom w:w="85" w:type="dxa"/>
            </w:tcMar>
          </w:tcPr>
          <w:p w14:paraId="36386FBE" w14:textId="77777777" w:rsidR="006B02B3" w:rsidRDefault="006B02B3" w:rsidP="00BE6DBB">
            <w:pPr>
              <w:pStyle w:val="PGWorksheetHeading"/>
              <w:spacing w:after="0"/>
              <w:rPr>
                <w:b w:val="0"/>
                <w:color w:val="auto"/>
                <w:sz w:val="22"/>
              </w:rPr>
            </w:pPr>
            <w:r>
              <w:rPr>
                <w:b w:val="0"/>
                <w:color w:val="auto"/>
                <w:sz w:val="22"/>
              </w:rPr>
              <w:t>Label the diagram and provide an explanation for each identification</w:t>
            </w:r>
          </w:p>
        </w:tc>
      </w:tr>
      <w:tr w:rsidR="006B02B3" w14:paraId="433E125B" w14:textId="77777777" w:rsidTr="00C4734A">
        <w:tc>
          <w:tcPr>
            <w:tcW w:w="2263" w:type="dxa"/>
            <w:tcMar>
              <w:top w:w="85" w:type="dxa"/>
              <w:bottom w:w="85" w:type="dxa"/>
            </w:tcMar>
          </w:tcPr>
          <w:p w14:paraId="299615D6" w14:textId="77777777" w:rsidR="006B02B3" w:rsidRPr="006B02B3" w:rsidRDefault="006B02B3" w:rsidP="00BE6DBB">
            <w:pPr>
              <w:pStyle w:val="PGWorksheetHeading"/>
              <w:spacing w:after="0"/>
              <w:rPr>
                <w:color w:val="auto"/>
                <w:sz w:val="22"/>
              </w:rPr>
            </w:pPr>
            <w:r w:rsidRPr="006B02B3">
              <w:rPr>
                <w:color w:val="auto"/>
                <w:sz w:val="22"/>
              </w:rPr>
              <w:t>Assess</w:t>
            </w:r>
          </w:p>
        </w:tc>
        <w:tc>
          <w:tcPr>
            <w:tcW w:w="6646" w:type="dxa"/>
            <w:tcMar>
              <w:top w:w="85" w:type="dxa"/>
              <w:bottom w:w="85" w:type="dxa"/>
            </w:tcMar>
          </w:tcPr>
          <w:p w14:paraId="7DD082FD" w14:textId="77777777" w:rsidR="006B02B3" w:rsidRDefault="006B02B3" w:rsidP="00BE6DBB">
            <w:pPr>
              <w:pStyle w:val="PGWorksheetHeading"/>
              <w:spacing w:after="0"/>
              <w:rPr>
                <w:b w:val="0"/>
                <w:color w:val="auto"/>
                <w:sz w:val="22"/>
              </w:rPr>
            </w:pPr>
            <w:r>
              <w:rPr>
                <w:b w:val="0"/>
                <w:color w:val="auto"/>
                <w:sz w:val="22"/>
              </w:rPr>
              <w:t>Give</w:t>
            </w:r>
            <w:r w:rsidRPr="00D120CC">
              <w:rPr>
                <w:b w:val="0"/>
                <w:color w:val="auto"/>
                <w:sz w:val="22"/>
              </w:rPr>
              <w:t xml:space="preserve"> careful consideration of varied factors or events that apply</w:t>
            </w:r>
            <w:r>
              <w:rPr>
                <w:b w:val="0"/>
                <w:color w:val="auto"/>
                <w:sz w:val="22"/>
              </w:rPr>
              <w:t xml:space="preserve"> and identify</w:t>
            </w:r>
            <w:r w:rsidRPr="00D120CC">
              <w:rPr>
                <w:b w:val="0"/>
                <w:color w:val="auto"/>
                <w:sz w:val="22"/>
              </w:rPr>
              <w:t xml:space="preserve"> those that are the most important</w:t>
            </w:r>
            <w:r>
              <w:rPr>
                <w:b w:val="0"/>
                <w:color w:val="auto"/>
                <w:sz w:val="22"/>
              </w:rPr>
              <w:t xml:space="preserve"> </w:t>
            </w:r>
            <w:r w:rsidRPr="00D120CC">
              <w:rPr>
                <w:b w:val="0"/>
                <w:color w:val="auto"/>
                <w:sz w:val="22"/>
              </w:rPr>
              <w:t>or relevant, and arrive at a conclusion.</w:t>
            </w:r>
          </w:p>
        </w:tc>
      </w:tr>
      <w:tr w:rsidR="006B02B3" w14:paraId="21682BE5" w14:textId="77777777" w:rsidTr="00C4734A">
        <w:tc>
          <w:tcPr>
            <w:tcW w:w="2263" w:type="dxa"/>
            <w:tcMar>
              <w:top w:w="85" w:type="dxa"/>
              <w:bottom w:w="85" w:type="dxa"/>
            </w:tcMar>
          </w:tcPr>
          <w:p w14:paraId="3F52FD02" w14:textId="77777777" w:rsidR="006B02B3" w:rsidRPr="006B02B3" w:rsidRDefault="006B02B3" w:rsidP="00BE6DBB">
            <w:pPr>
              <w:pStyle w:val="PGWorksheetHeading"/>
              <w:spacing w:after="0"/>
              <w:rPr>
                <w:color w:val="auto"/>
                <w:sz w:val="22"/>
              </w:rPr>
            </w:pPr>
            <w:r w:rsidRPr="006B02B3">
              <w:rPr>
                <w:color w:val="auto"/>
                <w:sz w:val="22"/>
              </w:rPr>
              <w:t>Describe</w:t>
            </w:r>
          </w:p>
        </w:tc>
        <w:tc>
          <w:tcPr>
            <w:tcW w:w="6646" w:type="dxa"/>
            <w:tcMar>
              <w:top w:w="85" w:type="dxa"/>
              <w:bottom w:w="85" w:type="dxa"/>
            </w:tcMar>
          </w:tcPr>
          <w:p w14:paraId="6DC1084C" w14:textId="77777777" w:rsidR="006B02B3" w:rsidRDefault="006B02B3" w:rsidP="00BE6DBB">
            <w:pPr>
              <w:pStyle w:val="PGWorksheetHeading"/>
              <w:spacing w:after="0"/>
              <w:rPr>
                <w:b w:val="0"/>
                <w:color w:val="auto"/>
                <w:sz w:val="22"/>
              </w:rPr>
            </w:pPr>
            <w:r w:rsidRPr="00D120CC">
              <w:rPr>
                <w:b w:val="0"/>
                <w:color w:val="auto"/>
                <w:sz w:val="22"/>
              </w:rPr>
              <w:t>Give a</w:t>
            </w:r>
            <w:r>
              <w:rPr>
                <w:b w:val="0"/>
                <w:color w:val="auto"/>
                <w:sz w:val="22"/>
              </w:rPr>
              <w:t xml:space="preserve">n account of something, such as steps in a process or characteristics of something. </w:t>
            </w:r>
            <w:r w:rsidRPr="00D120CC">
              <w:rPr>
                <w:b w:val="0"/>
                <w:color w:val="auto"/>
                <w:sz w:val="22"/>
              </w:rPr>
              <w:t>and in some cases application, of relevant features and information.</w:t>
            </w:r>
            <w:r>
              <w:rPr>
                <w:b w:val="0"/>
                <w:color w:val="auto"/>
                <w:sz w:val="22"/>
              </w:rPr>
              <w:t xml:space="preserve"> The response should be developed as they are often linked, but does not need a conclusion or justification.</w:t>
            </w:r>
          </w:p>
        </w:tc>
      </w:tr>
      <w:tr w:rsidR="006B02B3" w14:paraId="262A2A2D" w14:textId="77777777" w:rsidTr="00C4734A">
        <w:tc>
          <w:tcPr>
            <w:tcW w:w="2263" w:type="dxa"/>
            <w:tcMar>
              <w:top w:w="85" w:type="dxa"/>
              <w:bottom w:w="85" w:type="dxa"/>
            </w:tcMar>
          </w:tcPr>
          <w:p w14:paraId="3468B367" w14:textId="77777777" w:rsidR="006B02B3" w:rsidRPr="006B02B3" w:rsidRDefault="006B02B3" w:rsidP="00BE6DBB">
            <w:pPr>
              <w:pStyle w:val="PGWorksheetHeading"/>
              <w:spacing w:after="0"/>
              <w:rPr>
                <w:color w:val="auto"/>
                <w:sz w:val="22"/>
              </w:rPr>
            </w:pPr>
            <w:r w:rsidRPr="006B02B3">
              <w:rPr>
                <w:color w:val="auto"/>
                <w:sz w:val="22"/>
              </w:rPr>
              <w:t>Discuss</w:t>
            </w:r>
          </w:p>
        </w:tc>
        <w:tc>
          <w:tcPr>
            <w:tcW w:w="6646" w:type="dxa"/>
            <w:tcMar>
              <w:top w:w="85" w:type="dxa"/>
              <w:bottom w:w="85" w:type="dxa"/>
            </w:tcMar>
          </w:tcPr>
          <w:p w14:paraId="2FB74DA3" w14:textId="77777777" w:rsidR="006B02B3" w:rsidRDefault="006B02B3" w:rsidP="00BE6DBB">
            <w:pPr>
              <w:pStyle w:val="PGWorksheetHeading"/>
              <w:spacing w:after="0"/>
              <w:rPr>
                <w:b w:val="0"/>
                <w:color w:val="auto"/>
                <w:sz w:val="22"/>
              </w:rPr>
            </w:pPr>
            <w:r>
              <w:rPr>
                <w:b w:val="0"/>
                <w:color w:val="auto"/>
                <w:sz w:val="22"/>
              </w:rPr>
              <w:t>Identify the issue/situation/problem/argument that is being assessed in the question.Explore all aspects of an issue / situation / problem / argument by reasoning or argument.</w:t>
            </w:r>
          </w:p>
        </w:tc>
      </w:tr>
      <w:tr w:rsidR="006B02B3" w14:paraId="4789F0AA" w14:textId="77777777" w:rsidTr="00C4734A">
        <w:tc>
          <w:tcPr>
            <w:tcW w:w="2263" w:type="dxa"/>
            <w:tcMar>
              <w:top w:w="85" w:type="dxa"/>
              <w:bottom w:w="85" w:type="dxa"/>
            </w:tcMar>
          </w:tcPr>
          <w:p w14:paraId="3AA0D086" w14:textId="77777777" w:rsidR="006B02B3" w:rsidRPr="006B02B3" w:rsidRDefault="006B02B3" w:rsidP="00BE6DBB">
            <w:pPr>
              <w:pStyle w:val="PGWorksheetHeading"/>
              <w:spacing w:after="0"/>
              <w:rPr>
                <w:color w:val="auto"/>
                <w:sz w:val="22"/>
              </w:rPr>
            </w:pPr>
            <w:r w:rsidRPr="006B02B3">
              <w:rPr>
                <w:color w:val="auto"/>
                <w:sz w:val="22"/>
              </w:rPr>
              <w:t>Draw</w:t>
            </w:r>
          </w:p>
        </w:tc>
        <w:tc>
          <w:tcPr>
            <w:tcW w:w="6646" w:type="dxa"/>
            <w:tcMar>
              <w:top w:w="85" w:type="dxa"/>
              <w:bottom w:w="85" w:type="dxa"/>
            </w:tcMar>
          </w:tcPr>
          <w:p w14:paraId="466C65CB" w14:textId="77777777" w:rsidR="006B02B3" w:rsidRDefault="006B02B3" w:rsidP="00BE6DBB">
            <w:pPr>
              <w:pStyle w:val="PGWorksheetHeading"/>
              <w:spacing w:after="0"/>
              <w:rPr>
                <w:b w:val="0"/>
                <w:color w:val="auto"/>
                <w:sz w:val="22"/>
              </w:rPr>
            </w:pPr>
            <w:r>
              <w:rPr>
                <w:b w:val="0"/>
                <w:color w:val="auto"/>
                <w:sz w:val="22"/>
              </w:rPr>
              <w:t>Produce an annotated process either in the form of an information flow or data flow diagram or flowchart</w:t>
            </w:r>
          </w:p>
        </w:tc>
      </w:tr>
      <w:tr w:rsidR="006B02B3" w14:paraId="45997C83" w14:textId="77777777" w:rsidTr="00C4734A">
        <w:tc>
          <w:tcPr>
            <w:tcW w:w="2263" w:type="dxa"/>
            <w:tcMar>
              <w:top w:w="85" w:type="dxa"/>
              <w:bottom w:w="85" w:type="dxa"/>
            </w:tcMar>
          </w:tcPr>
          <w:p w14:paraId="11E29462" w14:textId="77777777" w:rsidR="006B02B3" w:rsidRPr="006B02B3" w:rsidRDefault="006B02B3" w:rsidP="00BE6DBB">
            <w:pPr>
              <w:pStyle w:val="PGWorksheetHeading"/>
              <w:spacing w:after="0"/>
              <w:rPr>
                <w:color w:val="auto"/>
                <w:sz w:val="22"/>
              </w:rPr>
            </w:pPr>
            <w:r w:rsidRPr="006B02B3">
              <w:rPr>
                <w:color w:val="auto"/>
                <w:sz w:val="22"/>
              </w:rPr>
              <w:t>Evaluate</w:t>
            </w:r>
          </w:p>
        </w:tc>
        <w:tc>
          <w:tcPr>
            <w:tcW w:w="6646" w:type="dxa"/>
            <w:tcMar>
              <w:top w:w="85" w:type="dxa"/>
              <w:bottom w:w="85" w:type="dxa"/>
            </w:tcMar>
          </w:tcPr>
          <w:p w14:paraId="3C633949" w14:textId="77777777" w:rsidR="006B02B3" w:rsidRDefault="006B02B3" w:rsidP="00BE6DBB">
            <w:pPr>
              <w:pStyle w:val="PGWorksheetHeading"/>
              <w:spacing w:after="0"/>
              <w:rPr>
                <w:b w:val="0"/>
                <w:color w:val="auto"/>
                <w:sz w:val="22"/>
              </w:rPr>
            </w:pPr>
            <w:r w:rsidRPr="00D57642">
              <w:rPr>
                <w:b w:val="0"/>
                <w:color w:val="auto"/>
                <w:sz w:val="22"/>
              </w:rPr>
              <w:t>Bring together all information and review it to form a conclusion,</w:t>
            </w:r>
            <w:r>
              <w:rPr>
                <w:b w:val="0"/>
                <w:color w:val="auto"/>
                <w:sz w:val="22"/>
              </w:rPr>
              <w:t xml:space="preserve"> </w:t>
            </w:r>
            <w:r w:rsidRPr="00D57642">
              <w:rPr>
                <w:b w:val="0"/>
                <w:color w:val="auto"/>
                <w:sz w:val="22"/>
              </w:rPr>
              <w:t>drawing on evidence, including strengths, weaknesses, alternative</w:t>
            </w:r>
            <w:r>
              <w:rPr>
                <w:b w:val="0"/>
                <w:color w:val="auto"/>
                <w:sz w:val="22"/>
              </w:rPr>
              <w:t xml:space="preserve"> </w:t>
            </w:r>
            <w:r w:rsidRPr="00D57642">
              <w:rPr>
                <w:b w:val="0"/>
                <w:color w:val="auto"/>
                <w:sz w:val="22"/>
              </w:rPr>
              <w:t>actions, relevant data or information.</w:t>
            </w:r>
          </w:p>
        </w:tc>
      </w:tr>
      <w:tr w:rsidR="006B02B3" w14:paraId="692CB0B1" w14:textId="77777777" w:rsidTr="00C4734A">
        <w:tc>
          <w:tcPr>
            <w:tcW w:w="2263" w:type="dxa"/>
            <w:tcMar>
              <w:top w:w="85" w:type="dxa"/>
              <w:bottom w:w="85" w:type="dxa"/>
            </w:tcMar>
          </w:tcPr>
          <w:p w14:paraId="2C4A8302" w14:textId="77777777" w:rsidR="006B02B3" w:rsidRPr="006B02B3" w:rsidRDefault="006B02B3" w:rsidP="00BE6DBB">
            <w:pPr>
              <w:pStyle w:val="PGWorksheetHeading"/>
              <w:spacing w:after="0"/>
              <w:rPr>
                <w:color w:val="auto"/>
                <w:sz w:val="22"/>
              </w:rPr>
            </w:pPr>
            <w:r w:rsidRPr="006B02B3">
              <w:rPr>
                <w:color w:val="auto"/>
                <w:sz w:val="22"/>
              </w:rPr>
              <w:t>Explain</w:t>
            </w:r>
          </w:p>
        </w:tc>
        <w:tc>
          <w:tcPr>
            <w:tcW w:w="6646" w:type="dxa"/>
            <w:tcMar>
              <w:top w:w="85" w:type="dxa"/>
              <w:bottom w:w="85" w:type="dxa"/>
            </w:tcMar>
          </w:tcPr>
          <w:p w14:paraId="4190C043" w14:textId="77777777" w:rsidR="006B02B3" w:rsidRDefault="006B02B3" w:rsidP="00BE6DBB">
            <w:pPr>
              <w:pStyle w:val="PGWorksheetHeading"/>
              <w:spacing w:after="0"/>
              <w:rPr>
                <w:b w:val="0"/>
                <w:color w:val="auto"/>
                <w:sz w:val="22"/>
              </w:rPr>
            </w:pPr>
            <w:r>
              <w:rPr>
                <w:b w:val="0"/>
                <w:color w:val="auto"/>
                <w:sz w:val="22"/>
              </w:rPr>
              <w:t>An explanation that requires a justification / exemplification of a point. The answer must contain some element of reasoning/justification.</w:t>
            </w:r>
          </w:p>
        </w:tc>
      </w:tr>
      <w:tr w:rsidR="006B02B3" w14:paraId="6502B25C" w14:textId="77777777" w:rsidTr="00C4734A">
        <w:trPr>
          <w:trHeight w:val="447"/>
        </w:trPr>
        <w:tc>
          <w:tcPr>
            <w:tcW w:w="2263" w:type="dxa"/>
            <w:tcMar>
              <w:top w:w="85" w:type="dxa"/>
              <w:bottom w:w="85" w:type="dxa"/>
            </w:tcMar>
          </w:tcPr>
          <w:p w14:paraId="728354C8" w14:textId="77777777" w:rsidR="006B02B3" w:rsidRPr="006B02B3" w:rsidRDefault="006B02B3" w:rsidP="00BE6DBB">
            <w:pPr>
              <w:pStyle w:val="PGWorksheetHeading"/>
              <w:spacing w:after="0"/>
              <w:rPr>
                <w:color w:val="auto"/>
                <w:sz w:val="22"/>
              </w:rPr>
            </w:pPr>
            <w:r w:rsidRPr="006B02B3">
              <w:rPr>
                <w:color w:val="auto"/>
                <w:sz w:val="22"/>
              </w:rPr>
              <w:t>Give/State/Name</w:t>
            </w:r>
          </w:p>
        </w:tc>
        <w:tc>
          <w:tcPr>
            <w:tcW w:w="6646" w:type="dxa"/>
            <w:tcMar>
              <w:top w:w="85" w:type="dxa"/>
              <w:bottom w:w="85" w:type="dxa"/>
            </w:tcMar>
          </w:tcPr>
          <w:p w14:paraId="33587EBC" w14:textId="77777777" w:rsidR="006B02B3" w:rsidRDefault="006B02B3" w:rsidP="00BE6DBB">
            <w:pPr>
              <w:pStyle w:val="PGWorksheetHeading"/>
              <w:spacing w:after="0"/>
              <w:rPr>
                <w:b w:val="0"/>
                <w:color w:val="auto"/>
                <w:sz w:val="22"/>
              </w:rPr>
            </w:pPr>
            <w:r>
              <w:rPr>
                <w:b w:val="0"/>
                <w:color w:val="auto"/>
                <w:sz w:val="22"/>
              </w:rPr>
              <w:t>Requires recall of one or more pieces of information.</w:t>
            </w:r>
          </w:p>
        </w:tc>
      </w:tr>
      <w:tr w:rsidR="006B02B3" w14:paraId="7503CA87" w14:textId="77777777" w:rsidTr="00C4734A">
        <w:trPr>
          <w:trHeight w:val="625"/>
        </w:trPr>
        <w:tc>
          <w:tcPr>
            <w:tcW w:w="2263" w:type="dxa"/>
            <w:tcMar>
              <w:top w:w="85" w:type="dxa"/>
              <w:bottom w:w="85" w:type="dxa"/>
            </w:tcMar>
          </w:tcPr>
          <w:p w14:paraId="338158E0" w14:textId="77777777" w:rsidR="006B02B3" w:rsidRPr="006B02B3" w:rsidRDefault="006B02B3" w:rsidP="00BE6DBB">
            <w:pPr>
              <w:pStyle w:val="PGWorksheetHeading"/>
              <w:spacing w:after="0"/>
              <w:rPr>
                <w:color w:val="auto"/>
                <w:sz w:val="22"/>
              </w:rPr>
            </w:pPr>
            <w:r w:rsidRPr="006B02B3">
              <w:rPr>
                <w:color w:val="auto"/>
                <w:sz w:val="22"/>
              </w:rPr>
              <w:t>Identify</w:t>
            </w:r>
          </w:p>
        </w:tc>
        <w:tc>
          <w:tcPr>
            <w:tcW w:w="6646" w:type="dxa"/>
            <w:tcMar>
              <w:top w:w="85" w:type="dxa"/>
              <w:bottom w:w="85" w:type="dxa"/>
            </w:tcMar>
          </w:tcPr>
          <w:p w14:paraId="043B60F8" w14:textId="77777777" w:rsidR="006B02B3" w:rsidRDefault="006B02B3" w:rsidP="00BE6DBB">
            <w:pPr>
              <w:pStyle w:val="PGWorksheetHeading"/>
              <w:spacing w:after="0"/>
              <w:rPr>
                <w:b w:val="0"/>
                <w:color w:val="auto"/>
                <w:sz w:val="22"/>
              </w:rPr>
            </w:pPr>
            <w:r>
              <w:rPr>
                <w:b w:val="0"/>
                <w:color w:val="auto"/>
                <w:sz w:val="22"/>
              </w:rPr>
              <w:t>Usually requires some key information to be selected from a given stimulus / resource.</w:t>
            </w:r>
          </w:p>
        </w:tc>
      </w:tr>
    </w:tbl>
    <w:p w14:paraId="483CBDAB" w14:textId="75ED6FE6" w:rsidR="006B02B3" w:rsidRPr="00530314" w:rsidRDefault="00415BB9">
      <w:pPr>
        <w:rPr>
          <w:rFonts w:ascii="Arial" w:hAnsi="Arial" w:cs="Arial"/>
          <w:i/>
          <w:sz w:val="20"/>
        </w:rPr>
      </w:pPr>
      <w:r>
        <w:rPr>
          <w:rFonts w:ascii="Arial" w:hAnsi="Arial" w:cs="Arial"/>
          <w:i/>
          <w:sz w:val="20"/>
        </w:rPr>
        <w:br/>
      </w:r>
      <w:r w:rsidR="00530314">
        <w:rPr>
          <w:rFonts w:ascii="Arial" w:hAnsi="Arial" w:cs="Arial"/>
          <w:i/>
          <w:sz w:val="20"/>
        </w:rPr>
        <w:t>Table s</w:t>
      </w:r>
      <w:r w:rsidR="00530314" w:rsidRPr="00530314">
        <w:rPr>
          <w:rFonts w:ascii="Arial" w:hAnsi="Arial" w:cs="Arial"/>
          <w:i/>
          <w:sz w:val="20"/>
        </w:rPr>
        <w:t>ource: Pearson Edexcel</w:t>
      </w:r>
      <w:r w:rsidR="006B02B3" w:rsidRPr="00530314">
        <w:rPr>
          <w:rFonts w:ascii="Arial" w:hAnsi="Arial" w:cs="Arial"/>
          <w:i/>
          <w:sz w:val="20"/>
        </w:rPr>
        <w:br w:type="page"/>
      </w:r>
    </w:p>
    <w:p w14:paraId="5D451266" w14:textId="77777777" w:rsidR="006B02B3" w:rsidRDefault="006B02B3" w:rsidP="006B02B3">
      <w:pPr>
        <w:pStyle w:val="PGTaskTitle"/>
      </w:pPr>
      <w:r>
        <w:lastRenderedPageBreak/>
        <w:t>Task 1</w:t>
      </w:r>
    </w:p>
    <w:tbl>
      <w:tblPr>
        <w:tblStyle w:val="TableGrid"/>
        <w:tblW w:w="0" w:type="auto"/>
        <w:tblLook w:val="04A0" w:firstRow="1" w:lastRow="0" w:firstColumn="1" w:lastColumn="0" w:noHBand="0" w:noVBand="1"/>
      </w:tblPr>
      <w:tblGrid>
        <w:gridCol w:w="608"/>
        <w:gridCol w:w="4632"/>
        <w:gridCol w:w="3374"/>
        <w:gridCol w:w="730"/>
      </w:tblGrid>
      <w:tr w:rsidR="006B02B3" w14:paraId="34F6386D" w14:textId="77777777" w:rsidTr="00915ECF">
        <w:tc>
          <w:tcPr>
            <w:tcW w:w="608" w:type="dxa"/>
            <w:shd w:val="clear" w:color="auto" w:fill="F59C1E"/>
            <w:tcMar>
              <w:top w:w="85" w:type="dxa"/>
            </w:tcMar>
          </w:tcPr>
          <w:p w14:paraId="3DDFC59F" w14:textId="77777777" w:rsidR="006B02B3" w:rsidRPr="006B02B3" w:rsidRDefault="006B02B3" w:rsidP="006B02B3">
            <w:pPr>
              <w:pStyle w:val="PGTableText"/>
              <w:rPr>
                <w:b/>
              </w:rPr>
            </w:pPr>
            <w:r w:rsidRPr="006B02B3">
              <w:rPr>
                <w:b/>
              </w:rPr>
              <w:t>No.</w:t>
            </w:r>
          </w:p>
        </w:tc>
        <w:tc>
          <w:tcPr>
            <w:tcW w:w="4632" w:type="dxa"/>
            <w:shd w:val="clear" w:color="auto" w:fill="F59C1E"/>
            <w:tcMar>
              <w:top w:w="85" w:type="dxa"/>
            </w:tcMar>
          </w:tcPr>
          <w:p w14:paraId="4CAD342F" w14:textId="77777777" w:rsidR="006B02B3" w:rsidRPr="006B02B3" w:rsidRDefault="006B02B3" w:rsidP="006B02B3">
            <w:pPr>
              <w:pStyle w:val="PGTableText"/>
              <w:rPr>
                <w:b/>
              </w:rPr>
            </w:pPr>
            <w:r w:rsidRPr="006B02B3">
              <w:rPr>
                <w:b/>
              </w:rPr>
              <w:t>Answers</w:t>
            </w:r>
          </w:p>
        </w:tc>
        <w:tc>
          <w:tcPr>
            <w:tcW w:w="3374" w:type="dxa"/>
            <w:shd w:val="clear" w:color="auto" w:fill="F59C1E"/>
            <w:tcMar>
              <w:top w:w="85" w:type="dxa"/>
            </w:tcMar>
          </w:tcPr>
          <w:p w14:paraId="2BB7DD98" w14:textId="77777777" w:rsidR="006B02B3" w:rsidRPr="006B02B3" w:rsidRDefault="006B02B3" w:rsidP="006B02B3">
            <w:pPr>
              <w:pStyle w:val="PGTableText"/>
              <w:rPr>
                <w:b/>
              </w:rPr>
            </w:pPr>
          </w:p>
        </w:tc>
        <w:tc>
          <w:tcPr>
            <w:tcW w:w="730" w:type="dxa"/>
            <w:shd w:val="clear" w:color="auto" w:fill="F59C1E"/>
            <w:tcMar>
              <w:top w:w="85" w:type="dxa"/>
            </w:tcMar>
          </w:tcPr>
          <w:p w14:paraId="47BCE6FC" w14:textId="77777777" w:rsidR="006B02B3" w:rsidRPr="006B02B3" w:rsidRDefault="006B02B3" w:rsidP="006B02B3">
            <w:pPr>
              <w:pStyle w:val="PGTableText"/>
              <w:rPr>
                <w:b/>
              </w:rPr>
            </w:pPr>
            <w:r w:rsidRPr="006B02B3">
              <w:rPr>
                <w:b/>
              </w:rPr>
              <w:t>Mark</w:t>
            </w:r>
          </w:p>
        </w:tc>
      </w:tr>
      <w:tr w:rsidR="006B02B3" w14:paraId="1A3944D9" w14:textId="77777777" w:rsidTr="00915ECF">
        <w:tc>
          <w:tcPr>
            <w:tcW w:w="608" w:type="dxa"/>
            <w:tcMar>
              <w:top w:w="85" w:type="dxa"/>
            </w:tcMar>
          </w:tcPr>
          <w:p w14:paraId="64DF7022" w14:textId="77777777" w:rsidR="006B02B3" w:rsidRDefault="006B02B3" w:rsidP="006B02B3">
            <w:r>
              <w:rPr>
                <w:rFonts w:ascii="ArialMT" w:hAnsi="ArialMT" w:cs="ArialMT"/>
              </w:rPr>
              <w:t>1(a)</w:t>
            </w:r>
          </w:p>
        </w:tc>
        <w:tc>
          <w:tcPr>
            <w:tcW w:w="4632" w:type="dxa"/>
            <w:tcMar>
              <w:top w:w="85" w:type="dxa"/>
            </w:tcMar>
          </w:tcPr>
          <w:p w14:paraId="6ADDAD94" w14:textId="77777777" w:rsidR="006B02B3" w:rsidRPr="00D70BA7" w:rsidRDefault="006B02B3" w:rsidP="006B02B3">
            <w:pPr>
              <w:tabs>
                <w:tab w:val="right" w:pos="8931"/>
              </w:tabs>
              <w:rPr>
                <w:rFonts w:ascii="ArialMT" w:hAnsi="ArialMT" w:cs="ArialMT"/>
              </w:rPr>
            </w:pPr>
            <w:r w:rsidRPr="00D70BA7">
              <w:rPr>
                <w:rFonts w:ascii="ArialMT" w:hAnsi="ArialMT" w:cs="ArialMT"/>
              </w:rPr>
              <w:t>An explanation such as:</w:t>
            </w:r>
          </w:p>
          <w:p w14:paraId="5558EFD0" w14:textId="77777777" w:rsidR="006B02B3" w:rsidRPr="00D70BA7" w:rsidRDefault="006B02B3" w:rsidP="006B02B3">
            <w:pPr>
              <w:pStyle w:val="ListParagraph"/>
              <w:numPr>
                <w:ilvl w:val="0"/>
                <w:numId w:val="5"/>
              </w:numPr>
              <w:tabs>
                <w:tab w:val="right" w:pos="8931"/>
              </w:tabs>
              <w:ind w:left="310" w:hanging="283"/>
              <w:rPr>
                <w:rFonts w:ascii="ArialMT" w:hAnsi="ArialMT" w:cs="ArialMT"/>
              </w:rPr>
            </w:pPr>
            <w:r w:rsidRPr="00D70BA7">
              <w:rPr>
                <w:rFonts w:ascii="ArialMT" w:hAnsi="ArialMT" w:cs="ArialMT"/>
              </w:rPr>
              <w:t>Accesses the Internet using a browser</w:t>
            </w:r>
            <w:r>
              <w:rPr>
                <w:rFonts w:ascii="ArialMT" w:hAnsi="ArialMT" w:cs="ArialMT"/>
              </w:rPr>
              <w:t xml:space="preserve"> (1)</w:t>
            </w:r>
          </w:p>
          <w:p w14:paraId="4FF4F1E0" w14:textId="77777777" w:rsidR="006B02B3" w:rsidRPr="00D70BA7" w:rsidRDefault="006B02B3" w:rsidP="006B02B3">
            <w:pPr>
              <w:pStyle w:val="ListParagraph"/>
              <w:numPr>
                <w:ilvl w:val="0"/>
                <w:numId w:val="5"/>
              </w:numPr>
              <w:tabs>
                <w:tab w:val="right" w:pos="8931"/>
              </w:tabs>
              <w:ind w:left="310" w:hanging="283"/>
              <w:rPr>
                <w:rFonts w:ascii="ArialMT" w:hAnsi="ArialMT" w:cs="ArialMT"/>
              </w:rPr>
            </w:pPr>
            <w:r>
              <w:rPr>
                <w:rFonts w:ascii="ArialMT" w:hAnsi="ArialMT" w:cs="ArialMT"/>
              </w:rPr>
              <w:t>Loads / navigates to / enters address (URL) of</w:t>
            </w:r>
            <w:r w:rsidRPr="00D70BA7">
              <w:rPr>
                <w:rFonts w:ascii="ArialMT" w:hAnsi="ArialMT" w:cs="ArialMT"/>
              </w:rPr>
              <w:t xml:space="preserve"> the Cloud Accounts website</w:t>
            </w:r>
            <w:r>
              <w:rPr>
                <w:rFonts w:ascii="ArialMT" w:hAnsi="ArialMT" w:cs="ArialMT"/>
              </w:rPr>
              <w:t xml:space="preserve"> (1)</w:t>
            </w:r>
          </w:p>
          <w:p w14:paraId="02F00D20" w14:textId="77777777" w:rsidR="006B02B3" w:rsidRPr="00D70BA7" w:rsidRDefault="006B02B3" w:rsidP="006B02B3">
            <w:pPr>
              <w:pStyle w:val="ListParagraph"/>
              <w:numPr>
                <w:ilvl w:val="0"/>
                <w:numId w:val="5"/>
              </w:numPr>
              <w:tabs>
                <w:tab w:val="right" w:pos="8931"/>
              </w:tabs>
              <w:ind w:left="310" w:hanging="283"/>
              <w:rPr>
                <w:rFonts w:ascii="ArialMT" w:hAnsi="ArialMT" w:cs="ArialMT"/>
              </w:rPr>
            </w:pPr>
            <w:r w:rsidRPr="00D70BA7">
              <w:rPr>
                <w:rFonts w:ascii="ArialMT" w:hAnsi="ArialMT" w:cs="ArialMT"/>
              </w:rPr>
              <w:t>Enters his user ID and password</w:t>
            </w:r>
            <w:r>
              <w:rPr>
                <w:rFonts w:ascii="ArialMT" w:hAnsi="ArialMT" w:cs="ArialMT"/>
              </w:rPr>
              <w:t xml:space="preserve"> (1)</w:t>
            </w:r>
          </w:p>
          <w:p w14:paraId="4E342392" w14:textId="77777777" w:rsidR="006B02B3" w:rsidRDefault="006B02B3" w:rsidP="006B02B3"/>
        </w:tc>
        <w:tc>
          <w:tcPr>
            <w:tcW w:w="3374" w:type="dxa"/>
            <w:tcMar>
              <w:top w:w="85" w:type="dxa"/>
            </w:tcMar>
          </w:tcPr>
          <w:p w14:paraId="4145728E" w14:textId="77777777" w:rsidR="006B02B3" w:rsidRDefault="006B02B3" w:rsidP="006B02B3">
            <w:r>
              <w:rPr>
                <w:rFonts w:ascii="ArialMT" w:hAnsi="ArialMT" w:cs="ArialMT"/>
              </w:rPr>
              <w:t>Must mention Internet access or website for 2 marks, not just “logs in to his account”</w:t>
            </w:r>
          </w:p>
        </w:tc>
        <w:tc>
          <w:tcPr>
            <w:tcW w:w="730" w:type="dxa"/>
            <w:tcMar>
              <w:top w:w="85" w:type="dxa"/>
            </w:tcMar>
          </w:tcPr>
          <w:p w14:paraId="20488C40" w14:textId="77777777" w:rsidR="006B02B3" w:rsidRDefault="00915ECF" w:rsidP="00915ECF">
            <w:pPr>
              <w:pStyle w:val="PGTableText"/>
              <w:jc w:val="center"/>
            </w:pPr>
            <w:r>
              <w:t>2</w:t>
            </w:r>
          </w:p>
        </w:tc>
      </w:tr>
      <w:tr w:rsidR="006B02B3" w14:paraId="20D00F07" w14:textId="77777777" w:rsidTr="00915ECF">
        <w:tc>
          <w:tcPr>
            <w:tcW w:w="608" w:type="dxa"/>
            <w:tcMar>
              <w:top w:w="85" w:type="dxa"/>
            </w:tcMar>
          </w:tcPr>
          <w:p w14:paraId="22130B41" w14:textId="77777777" w:rsidR="006B02B3" w:rsidRDefault="00915ECF" w:rsidP="006B02B3">
            <w:r>
              <w:rPr>
                <w:rFonts w:ascii="ArialMT" w:hAnsi="ArialMT" w:cs="ArialMT"/>
              </w:rPr>
              <w:t>1(b)</w:t>
            </w:r>
          </w:p>
        </w:tc>
        <w:tc>
          <w:tcPr>
            <w:tcW w:w="4632" w:type="dxa"/>
            <w:tcMar>
              <w:top w:w="85" w:type="dxa"/>
            </w:tcMar>
          </w:tcPr>
          <w:p w14:paraId="4FA38EF5" w14:textId="77777777" w:rsidR="00915ECF" w:rsidRDefault="00915ECF" w:rsidP="00915ECF">
            <w:pPr>
              <w:tabs>
                <w:tab w:val="left" w:pos="426"/>
                <w:tab w:val="right" w:pos="8931"/>
              </w:tabs>
              <w:spacing w:before="60"/>
              <w:rPr>
                <w:rFonts w:ascii="ArialMT" w:hAnsi="ArialMT" w:cs="ArialMT"/>
              </w:rPr>
            </w:pPr>
            <w:r>
              <w:rPr>
                <w:rFonts w:ascii="ArialMT" w:hAnsi="ArialMT" w:cs="ArialMT"/>
              </w:rPr>
              <w:t>Any two from the following:</w:t>
            </w:r>
          </w:p>
          <w:p w14:paraId="50B03EBF" w14:textId="77777777" w:rsidR="00915ECF" w:rsidRDefault="00915ECF" w:rsidP="00915ECF">
            <w:pPr>
              <w:pStyle w:val="ListParagraph"/>
              <w:numPr>
                <w:ilvl w:val="0"/>
                <w:numId w:val="5"/>
              </w:numPr>
              <w:tabs>
                <w:tab w:val="right" w:pos="8931"/>
              </w:tabs>
              <w:spacing w:before="60"/>
              <w:ind w:left="310" w:hanging="283"/>
              <w:contextualSpacing w:val="0"/>
              <w:rPr>
                <w:rFonts w:ascii="ArialMT" w:hAnsi="ArialMT" w:cs="ArialMT"/>
              </w:rPr>
            </w:pPr>
            <w:r>
              <w:rPr>
                <w:rFonts w:ascii="ArialMT" w:hAnsi="ArialMT" w:cs="ArialMT"/>
              </w:rPr>
              <w:t>Software and data available from anywhere in the world 24/7, (1) so Bill can work from home / while commuting / in a different office / on holiday (1)</w:t>
            </w:r>
          </w:p>
          <w:p w14:paraId="1463F4E3" w14:textId="77777777" w:rsidR="00915ECF" w:rsidRDefault="00915ECF" w:rsidP="00915ECF">
            <w:pPr>
              <w:pStyle w:val="ListParagraph"/>
              <w:numPr>
                <w:ilvl w:val="0"/>
                <w:numId w:val="5"/>
              </w:numPr>
              <w:tabs>
                <w:tab w:val="right" w:pos="8931"/>
              </w:tabs>
              <w:spacing w:before="60"/>
              <w:ind w:left="310" w:hanging="283"/>
              <w:contextualSpacing w:val="0"/>
              <w:rPr>
                <w:rFonts w:ascii="ArialMT" w:hAnsi="ArialMT" w:cs="ArialMT"/>
              </w:rPr>
            </w:pPr>
            <w:r>
              <w:rPr>
                <w:rFonts w:ascii="ArialMT" w:hAnsi="ArialMT" w:cs="ArialMT"/>
              </w:rPr>
              <w:t>Software updates installed automatically by provider (1) so he does not need to buy /install upgrades to his software (1)</w:t>
            </w:r>
          </w:p>
          <w:p w14:paraId="59B67796" w14:textId="77777777" w:rsidR="00915ECF" w:rsidRDefault="00915ECF" w:rsidP="00915ECF">
            <w:pPr>
              <w:pStyle w:val="ListParagraph"/>
              <w:numPr>
                <w:ilvl w:val="0"/>
                <w:numId w:val="5"/>
              </w:numPr>
              <w:tabs>
                <w:tab w:val="right" w:pos="8931"/>
              </w:tabs>
              <w:spacing w:before="60"/>
              <w:ind w:left="310" w:hanging="283"/>
              <w:contextualSpacing w:val="0"/>
              <w:rPr>
                <w:rFonts w:ascii="ArialMT" w:hAnsi="ArialMT" w:cs="ArialMT"/>
              </w:rPr>
            </w:pPr>
            <w:r>
              <w:rPr>
                <w:rFonts w:ascii="ArialMT" w:hAnsi="ArialMT" w:cs="ArialMT"/>
              </w:rPr>
              <w:t>Backups done by provider (1) …so no need to backup data held on computers at the shop and no danger of losing data in a local catastrophe (1)</w:t>
            </w:r>
          </w:p>
          <w:p w14:paraId="4816AE80" w14:textId="77777777" w:rsidR="00915ECF" w:rsidRPr="00776EFE" w:rsidRDefault="00915ECF" w:rsidP="00915ECF">
            <w:pPr>
              <w:pStyle w:val="ListParagraph"/>
              <w:numPr>
                <w:ilvl w:val="0"/>
                <w:numId w:val="5"/>
              </w:numPr>
              <w:tabs>
                <w:tab w:val="right" w:pos="8931"/>
              </w:tabs>
              <w:spacing w:before="60"/>
              <w:ind w:left="310" w:hanging="283"/>
              <w:contextualSpacing w:val="0"/>
              <w:rPr>
                <w:rFonts w:ascii="ArialMT" w:hAnsi="ArialMT" w:cs="ArialMT"/>
              </w:rPr>
            </w:pPr>
            <w:r w:rsidRPr="00EE32EC">
              <w:rPr>
                <w:rFonts w:ascii="ArialMT" w:hAnsi="ArialMT" w:cs="ArialMT"/>
              </w:rPr>
              <w:t>Only pay for the storage that is required</w:t>
            </w:r>
            <w:r>
              <w:rPr>
                <w:rFonts w:ascii="ArialMT" w:hAnsi="ArialMT" w:cs="ArialMT"/>
              </w:rPr>
              <w:t xml:space="preserve"> </w:t>
            </w:r>
            <w:r w:rsidRPr="00EE32EC">
              <w:rPr>
                <w:rFonts w:ascii="ArialMT" w:hAnsi="ArialMT" w:cs="ArialMT"/>
              </w:rPr>
              <w:t>/ flexible (1)</w:t>
            </w:r>
            <w:r>
              <w:rPr>
                <w:rFonts w:ascii="ArialMT" w:hAnsi="ArialMT" w:cs="ArialMT"/>
              </w:rPr>
              <w:t xml:space="preserve"> </w:t>
            </w:r>
            <w:r w:rsidRPr="00EE32EC">
              <w:rPr>
                <w:rFonts w:ascii="ArialMT" w:hAnsi="ArialMT" w:cs="ArialMT"/>
              </w:rPr>
              <w:t>– can use and pay for as much storage as required so easy to expand storage without needing to purchase new hard disk (1)</w:t>
            </w:r>
          </w:p>
          <w:p w14:paraId="29314BC1" w14:textId="77777777" w:rsidR="00915ECF" w:rsidRPr="00776EFE" w:rsidRDefault="00915ECF" w:rsidP="00915ECF">
            <w:pPr>
              <w:pStyle w:val="ListParagraph"/>
              <w:numPr>
                <w:ilvl w:val="0"/>
                <w:numId w:val="5"/>
              </w:numPr>
              <w:tabs>
                <w:tab w:val="right" w:pos="8931"/>
              </w:tabs>
              <w:spacing w:before="60"/>
              <w:ind w:left="310" w:hanging="283"/>
              <w:contextualSpacing w:val="0"/>
              <w:rPr>
                <w:rFonts w:ascii="ArialMT" w:hAnsi="ArialMT" w:cs="ArialMT"/>
              </w:rPr>
            </w:pPr>
            <w:r w:rsidRPr="00776EFE">
              <w:rPr>
                <w:rFonts w:ascii="ArialMT" w:hAnsi="ArialMT" w:cs="ArialMT"/>
              </w:rPr>
              <w:t xml:space="preserve">No need for maintenance (1) so there is no need to employ IT staff (1) </w:t>
            </w:r>
          </w:p>
          <w:p w14:paraId="6333EA20" w14:textId="77777777" w:rsidR="00915ECF" w:rsidRPr="00776EFE" w:rsidRDefault="00915ECF" w:rsidP="00915ECF">
            <w:pPr>
              <w:pStyle w:val="ListParagraph"/>
              <w:numPr>
                <w:ilvl w:val="0"/>
                <w:numId w:val="5"/>
              </w:numPr>
              <w:tabs>
                <w:tab w:val="right" w:pos="8931"/>
              </w:tabs>
              <w:spacing w:before="60"/>
              <w:ind w:left="310" w:hanging="283"/>
              <w:contextualSpacing w:val="0"/>
              <w:rPr>
                <w:rFonts w:ascii="ArialMT" w:hAnsi="ArialMT" w:cs="ArialMT"/>
              </w:rPr>
            </w:pPr>
            <w:r w:rsidRPr="00776EFE">
              <w:rPr>
                <w:rFonts w:ascii="ArialMT" w:hAnsi="ArialMT" w:cs="ArialMT"/>
              </w:rPr>
              <w:t xml:space="preserve">Support available (1) so that technical issues can be resolved quickly (1) </w:t>
            </w:r>
          </w:p>
          <w:p w14:paraId="59A9C49C" w14:textId="77777777" w:rsidR="006B02B3" w:rsidRDefault="006B02B3" w:rsidP="006B02B3"/>
        </w:tc>
        <w:tc>
          <w:tcPr>
            <w:tcW w:w="3374" w:type="dxa"/>
            <w:tcMar>
              <w:top w:w="85" w:type="dxa"/>
            </w:tcMar>
          </w:tcPr>
          <w:p w14:paraId="60E87F98" w14:textId="77777777" w:rsidR="00915ECF" w:rsidRDefault="00915ECF" w:rsidP="00915ECF">
            <w:pPr>
              <w:pStyle w:val="Default"/>
              <w:rPr>
                <w:sz w:val="22"/>
                <w:szCs w:val="22"/>
              </w:rPr>
            </w:pPr>
            <w:r>
              <w:rPr>
                <w:sz w:val="22"/>
                <w:szCs w:val="22"/>
              </w:rPr>
              <w:t xml:space="preserve">Award one mark for a benefit and one mark for a linked explanation of that benefit </w:t>
            </w:r>
          </w:p>
          <w:p w14:paraId="5273CBC6" w14:textId="77777777" w:rsidR="00915ECF" w:rsidRDefault="00915ECF" w:rsidP="00915ECF">
            <w:pPr>
              <w:pStyle w:val="Default"/>
              <w:rPr>
                <w:sz w:val="22"/>
                <w:szCs w:val="22"/>
              </w:rPr>
            </w:pPr>
          </w:p>
          <w:p w14:paraId="3F5D57CD" w14:textId="77777777" w:rsidR="00915ECF" w:rsidRDefault="00915ECF" w:rsidP="00915ECF">
            <w:pPr>
              <w:pStyle w:val="Default"/>
              <w:rPr>
                <w:sz w:val="22"/>
                <w:szCs w:val="22"/>
              </w:rPr>
            </w:pPr>
            <w:r>
              <w:rPr>
                <w:sz w:val="22"/>
                <w:szCs w:val="22"/>
              </w:rPr>
              <w:t xml:space="preserve">Benefit and explanation may be reversed. </w:t>
            </w:r>
          </w:p>
          <w:p w14:paraId="7AFE2A63" w14:textId="77777777" w:rsidR="006B02B3" w:rsidRDefault="00915ECF" w:rsidP="00915ECF">
            <w:r w:rsidRPr="00776EFE">
              <w:rPr>
                <w:rFonts w:ascii="ArialMT" w:hAnsi="ArialMT" w:cs="ArialMT"/>
              </w:rPr>
              <w:t>Do not accept just benefits of cloud</w:t>
            </w:r>
          </w:p>
        </w:tc>
        <w:tc>
          <w:tcPr>
            <w:tcW w:w="730" w:type="dxa"/>
            <w:tcMar>
              <w:top w:w="85" w:type="dxa"/>
            </w:tcMar>
          </w:tcPr>
          <w:p w14:paraId="03AD0CC8" w14:textId="77777777" w:rsidR="006B02B3" w:rsidRDefault="00915ECF" w:rsidP="00915ECF">
            <w:pPr>
              <w:pStyle w:val="PGTableText"/>
              <w:jc w:val="center"/>
            </w:pPr>
            <w:r>
              <w:t>4</w:t>
            </w:r>
          </w:p>
        </w:tc>
      </w:tr>
      <w:tr w:rsidR="006B02B3" w14:paraId="08EA8646" w14:textId="77777777" w:rsidTr="00915ECF">
        <w:tc>
          <w:tcPr>
            <w:tcW w:w="608" w:type="dxa"/>
            <w:tcMar>
              <w:top w:w="85" w:type="dxa"/>
            </w:tcMar>
          </w:tcPr>
          <w:p w14:paraId="68DD4620" w14:textId="77777777" w:rsidR="006B02B3" w:rsidRDefault="00915ECF" w:rsidP="006B02B3">
            <w:r>
              <w:rPr>
                <w:rFonts w:ascii="ArialMT" w:hAnsi="ArialMT" w:cs="ArialMT"/>
              </w:rPr>
              <w:t>1(c)</w:t>
            </w:r>
          </w:p>
        </w:tc>
        <w:tc>
          <w:tcPr>
            <w:tcW w:w="4632" w:type="dxa"/>
            <w:tcMar>
              <w:top w:w="85" w:type="dxa"/>
            </w:tcMar>
          </w:tcPr>
          <w:p w14:paraId="0BD81783" w14:textId="77777777" w:rsidR="00915ECF" w:rsidRPr="00266CB1" w:rsidRDefault="00915ECF" w:rsidP="00915ECF">
            <w:pPr>
              <w:pStyle w:val="PGTableText"/>
              <w:numPr>
                <w:ilvl w:val="0"/>
                <w:numId w:val="7"/>
              </w:numPr>
              <w:ind w:left="324" w:hanging="294"/>
            </w:pPr>
            <w:r w:rsidRPr="00266CB1">
              <w:t>Minimum length of characters</w:t>
            </w:r>
          </w:p>
          <w:p w14:paraId="7C0AC6EA" w14:textId="77777777" w:rsidR="00915ECF" w:rsidRPr="00776EFE" w:rsidRDefault="00915ECF" w:rsidP="00915ECF">
            <w:pPr>
              <w:pStyle w:val="PGTableText"/>
              <w:numPr>
                <w:ilvl w:val="0"/>
                <w:numId w:val="7"/>
              </w:numPr>
              <w:ind w:left="324" w:hanging="294"/>
            </w:pPr>
            <w:r w:rsidRPr="00266CB1">
              <w:t>Include at least one lowercase letter</w:t>
            </w:r>
            <w:r>
              <w:t xml:space="preserve"> </w:t>
            </w:r>
            <w:r>
              <w:br/>
            </w:r>
            <w:r w:rsidRPr="00776EFE">
              <w:t>and at least one uppercase letter</w:t>
            </w:r>
          </w:p>
          <w:p w14:paraId="447E0667" w14:textId="77777777" w:rsidR="00915ECF" w:rsidRDefault="00915ECF" w:rsidP="00915ECF">
            <w:pPr>
              <w:pStyle w:val="PGTableText"/>
              <w:numPr>
                <w:ilvl w:val="0"/>
                <w:numId w:val="7"/>
              </w:numPr>
              <w:ind w:left="324" w:hanging="294"/>
            </w:pPr>
            <w:r w:rsidRPr="00266CB1">
              <w:t>Include at least one symbo</w:t>
            </w:r>
            <w:r>
              <w:t>l</w:t>
            </w:r>
          </w:p>
          <w:p w14:paraId="31C87FF3" w14:textId="77777777" w:rsidR="00915ECF" w:rsidRPr="002919B1" w:rsidRDefault="00915ECF" w:rsidP="00915ECF">
            <w:pPr>
              <w:pStyle w:val="PGTableText"/>
              <w:numPr>
                <w:ilvl w:val="0"/>
                <w:numId w:val="7"/>
              </w:numPr>
              <w:ind w:left="324" w:hanging="294"/>
            </w:pPr>
            <w:r>
              <w:t>Do not use whole words found in a dictionary</w:t>
            </w:r>
          </w:p>
          <w:p w14:paraId="73E161A5" w14:textId="77777777" w:rsidR="00915ECF" w:rsidRDefault="00915ECF" w:rsidP="00915ECF">
            <w:pPr>
              <w:pStyle w:val="PGTableText"/>
              <w:numPr>
                <w:ilvl w:val="0"/>
                <w:numId w:val="7"/>
              </w:numPr>
              <w:ind w:left="324" w:hanging="294"/>
            </w:pPr>
            <w:r w:rsidRPr="00266CB1">
              <w:t xml:space="preserve">Change password </w:t>
            </w:r>
            <w:r>
              <w:t>regularly</w:t>
            </w:r>
          </w:p>
          <w:p w14:paraId="286BE503" w14:textId="77777777" w:rsidR="00915ECF" w:rsidRDefault="00915ECF" w:rsidP="00915ECF">
            <w:pPr>
              <w:pStyle w:val="PGTableText"/>
              <w:numPr>
                <w:ilvl w:val="0"/>
                <w:numId w:val="7"/>
              </w:numPr>
              <w:ind w:left="324" w:hanging="294"/>
            </w:pPr>
            <w:r>
              <w:t xml:space="preserve">Do not write passwords down where </w:t>
            </w:r>
            <w:r>
              <w:br/>
              <w:t>they may be seen</w:t>
            </w:r>
          </w:p>
          <w:p w14:paraId="4E3D777C" w14:textId="77777777" w:rsidR="006B02B3" w:rsidRDefault="006B02B3" w:rsidP="006B02B3"/>
        </w:tc>
        <w:tc>
          <w:tcPr>
            <w:tcW w:w="3374" w:type="dxa"/>
            <w:tcMar>
              <w:top w:w="85" w:type="dxa"/>
            </w:tcMar>
          </w:tcPr>
          <w:p w14:paraId="271DB042" w14:textId="77777777" w:rsidR="00915ECF" w:rsidRPr="00266CB1" w:rsidRDefault="00915ECF" w:rsidP="00915ECF">
            <w:pPr>
              <w:pStyle w:val="PGTableText"/>
            </w:pPr>
            <w:r>
              <w:t>1 mark for each point to a max of 2 marks</w:t>
            </w:r>
          </w:p>
          <w:p w14:paraId="38FF9025" w14:textId="77777777" w:rsidR="006B02B3" w:rsidRDefault="006B02B3" w:rsidP="006B02B3"/>
        </w:tc>
        <w:tc>
          <w:tcPr>
            <w:tcW w:w="730" w:type="dxa"/>
            <w:tcMar>
              <w:top w:w="85" w:type="dxa"/>
            </w:tcMar>
          </w:tcPr>
          <w:p w14:paraId="3F49AFD0" w14:textId="77777777" w:rsidR="006B02B3" w:rsidRDefault="00915ECF" w:rsidP="00915ECF">
            <w:pPr>
              <w:pStyle w:val="PGTableText"/>
              <w:jc w:val="center"/>
            </w:pPr>
            <w:r>
              <w:t>2</w:t>
            </w:r>
          </w:p>
        </w:tc>
      </w:tr>
    </w:tbl>
    <w:p w14:paraId="282DD863" w14:textId="77777777" w:rsidR="00915ECF" w:rsidRDefault="00915ECF">
      <w:r>
        <w:br w:type="page"/>
      </w:r>
    </w:p>
    <w:tbl>
      <w:tblPr>
        <w:tblStyle w:val="TableGrid"/>
        <w:tblW w:w="0" w:type="auto"/>
        <w:tblLook w:val="04A0" w:firstRow="1" w:lastRow="0" w:firstColumn="1" w:lastColumn="0" w:noHBand="0" w:noVBand="1"/>
      </w:tblPr>
      <w:tblGrid>
        <w:gridCol w:w="608"/>
        <w:gridCol w:w="4632"/>
        <w:gridCol w:w="3374"/>
        <w:gridCol w:w="730"/>
      </w:tblGrid>
      <w:tr w:rsidR="006B02B3" w14:paraId="03932C64" w14:textId="77777777" w:rsidTr="00915ECF">
        <w:tc>
          <w:tcPr>
            <w:tcW w:w="608" w:type="dxa"/>
            <w:tcMar>
              <w:top w:w="85" w:type="dxa"/>
            </w:tcMar>
          </w:tcPr>
          <w:p w14:paraId="01D32735" w14:textId="77777777" w:rsidR="006B02B3" w:rsidRDefault="00915ECF" w:rsidP="006B02B3">
            <w:r w:rsidRPr="003213B7">
              <w:rPr>
                <w:rFonts w:ascii="ArialMT" w:hAnsi="ArialMT" w:cs="ArialMT"/>
              </w:rPr>
              <w:lastRenderedPageBreak/>
              <w:t>1(d)</w:t>
            </w:r>
          </w:p>
        </w:tc>
        <w:tc>
          <w:tcPr>
            <w:tcW w:w="4632" w:type="dxa"/>
            <w:tcMar>
              <w:top w:w="85" w:type="dxa"/>
            </w:tcMar>
          </w:tcPr>
          <w:p w14:paraId="1C93DC8B" w14:textId="77777777" w:rsidR="00915ECF" w:rsidRPr="003213B7" w:rsidRDefault="00915ECF" w:rsidP="00915ECF">
            <w:pPr>
              <w:tabs>
                <w:tab w:val="left" w:pos="426"/>
                <w:tab w:val="right" w:pos="8931"/>
              </w:tabs>
              <w:spacing w:before="60"/>
              <w:rPr>
                <w:rFonts w:ascii="ArialMT" w:hAnsi="ArialMT" w:cs="ArialMT"/>
              </w:rPr>
            </w:pPr>
            <w:r w:rsidRPr="003213B7">
              <w:rPr>
                <w:rFonts w:ascii="ArialMT" w:hAnsi="ArialMT" w:cs="ArialMT"/>
                <w:b/>
              </w:rPr>
              <w:t>Levels Based Mark Scheme – see below.</w:t>
            </w:r>
            <w:r w:rsidRPr="003213B7">
              <w:rPr>
                <w:rFonts w:ascii="ArialMT" w:hAnsi="ArialMT" w:cs="ArialMT"/>
              </w:rPr>
              <w:t xml:space="preserve"> </w:t>
            </w:r>
          </w:p>
          <w:p w14:paraId="6F80947E" w14:textId="77777777" w:rsidR="00915ECF" w:rsidRPr="003213B7" w:rsidRDefault="00915ECF" w:rsidP="00915ECF">
            <w:pPr>
              <w:tabs>
                <w:tab w:val="left" w:pos="426"/>
                <w:tab w:val="right" w:pos="8931"/>
              </w:tabs>
              <w:spacing w:before="60"/>
              <w:rPr>
                <w:rFonts w:ascii="ArialMT" w:hAnsi="ArialMT" w:cs="ArialMT"/>
              </w:rPr>
            </w:pPr>
            <w:r w:rsidRPr="003213B7">
              <w:rPr>
                <w:rFonts w:ascii="ArialMT" w:hAnsi="ArialMT" w:cs="ArialMT"/>
              </w:rPr>
              <w:t>The discussion may consider:</w:t>
            </w:r>
          </w:p>
          <w:p w14:paraId="32CD8801" w14:textId="77777777" w:rsidR="00915ECF" w:rsidRPr="003213B7" w:rsidRDefault="00915ECF" w:rsidP="00915ECF">
            <w:pPr>
              <w:tabs>
                <w:tab w:val="left" w:pos="426"/>
                <w:tab w:val="right" w:pos="8931"/>
              </w:tabs>
              <w:spacing w:before="60"/>
              <w:ind w:left="92"/>
              <w:rPr>
                <w:rFonts w:ascii="ArialMT" w:hAnsi="ArialMT" w:cs="ArialMT"/>
                <w:b/>
              </w:rPr>
            </w:pPr>
            <w:r w:rsidRPr="003213B7">
              <w:rPr>
                <w:rFonts w:ascii="ArialMT" w:hAnsi="ArialMT" w:cs="ArialMT"/>
                <w:b/>
              </w:rPr>
              <w:t>Advantages and disadvantages to Bill’s shop</w:t>
            </w:r>
          </w:p>
          <w:p w14:paraId="11E76D4D"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Large number of users on social media</w:t>
            </w:r>
          </w:p>
          <w:p w14:paraId="7658DBC4"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Can use filters to target adverts at certain groups of people – such as those who are active/like sports</w:t>
            </w:r>
          </w:p>
          <w:p w14:paraId="49F3E244"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Can target adverts at people who live in the same area as the shop</w:t>
            </w:r>
          </w:p>
          <w:p w14:paraId="2C3C327B"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More personalised advertising could be more effective than broadcast mediums or mass mailings</w:t>
            </w:r>
          </w:p>
          <w:p w14:paraId="1C69621E"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Can have a conversation and get customer feedback</w:t>
            </w:r>
          </w:p>
          <w:p w14:paraId="11E5CCAD"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Customers may write comments which are negative</w:t>
            </w:r>
          </w:p>
          <w:p w14:paraId="37E9D008"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Certain customer types may not be on social media</w:t>
            </w:r>
          </w:p>
          <w:p w14:paraId="1FDE8BD0" w14:textId="77777777" w:rsidR="00915ECF" w:rsidRPr="003213B7" w:rsidRDefault="00915ECF" w:rsidP="00915ECF">
            <w:pPr>
              <w:tabs>
                <w:tab w:val="left" w:pos="426"/>
                <w:tab w:val="right" w:pos="8931"/>
              </w:tabs>
              <w:spacing w:before="60"/>
              <w:ind w:left="92"/>
              <w:rPr>
                <w:rFonts w:ascii="ArialMT" w:hAnsi="ArialMT" w:cs="ArialMT"/>
                <w:b/>
              </w:rPr>
            </w:pPr>
            <w:r w:rsidRPr="003213B7">
              <w:rPr>
                <w:rFonts w:ascii="ArialMT" w:hAnsi="ArialMT" w:cs="ArialMT"/>
                <w:b/>
              </w:rPr>
              <w:t>Advantages and disadvantages to Bill</w:t>
            </w:r>
          </w:p>
          <w:p w14:paraId="37A67A49"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Bill may need to learn how to use social media</w:t>
            </w:r>
          </w:p>
          <w:p w14:paraId="08AE268D"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A campaign that isn’t delivered in the correct manner may backfire causing bill stress</w:t>
            </w:r>
          </w:p>
          <w:p w14:paraId="1C09B582"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Bill may find it hard to separate his work/life balance if he has to answer customer queries/comments all the time</w:t>
            </w:r>
          </w:p>
          <w:p w14:paraId="3B84FE3D"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Bill may gain satisfaction from genuine feedback</w:t>
            </w:r>
          </w:p>
          <w:p w14:paraId="781A44F8" w14:textId="77777777" w:rsidR="00915ECF" w:rsidRPr="003213B7" w:rsidRDefault="00915ECF" w:rsidP="00915ECF">
            <w:pPr>
              <w:pStyle w:val="ListParagraph"/>
              <w:numPr>
                <w:ilvl w:val="0"/>
                <w:numId w:val="8"/>
              </w:numPr>
              <w:tabs>
                <w:tab w:val="left" w:pos="426"/>
                <w:tab w:val="right" w:pos="8931"/>
              </w:tabs>
              <w:spacing w:before="60"/>
              <w:contextualSpacing w:val="0"/>
              <w:rPr>
                <w:rFonts w:ascii="ArialMT" w:hAnsi="ArialMT" w:cs="ArialMT"/>
              </w:rPr>
            </w:pPr>
            <w:r w:rsidRPr="003213B7">
              <w:rPr>
                <w:rFonts w:ascii="ArialMT" w:hAnsi="ArialMT" w:cs="ArialMT"/>
              </w:rPr>
              <w:t>Bill may gain useful feedback that allows him to improve his business</w:t>
            </w:r>
          </w:p>
          <w:p w14:paraId="22D4E3FE" w14:textId="77777777" w:rsidR="006B02B3" w:rsidRDefault="006B02B3" w:rsidP="006B02B3"/>
        </w:tc>
        <w:tc>
          <w:tcPr>
            <w:tcW w:w="3374" w:type="dxa"/>
            <w:tcMar>
              <w:top w:w="85" w:type="dxa"/>
            </w:tcMar>
          </w:tcPr>
          <w:p w14:paraId="5C3B5187" w14:textId="77777777" w:rsidR="006B02B3" w:rsidRDefault="006B02B3" w:rsidP="006B02B3"/>
        </w:tc>
        <w:tc>
          <w:tcPr>
            <w:tcW w:w="730" w:type="dxa"/>
            <w:tcMar>
              <w:top w:w="85" w:type="dxa"/>
            </w:tcMar>
          </w:tcPr>
          <w:p w14:paraId="6AB3821B" w14:textId="77777777" w:rsidR="006B02B3" w:rsidRDefault="00915ECF" w:rsidP="00915ECF">
            <w:pPr>
              <w:pStyle w:val="PGTableText"/>
              <w:jc w:val="center"/>
            </w:pPr>
            <w:r>
              <w:t>6</w:t>
            </w:r>
          </w:p>
        </w:tc>
      </w:tr>
    </w:tbl>
    <w:p w14:paraId="401A9EFE" w14:textId="77777777" w:rsidR="00915ECF" w:rsidRDefault="00915ECF" w:rsidP="006B02B3">
      <w:pPr>
        <w:rPr>
          <w:lang w:val="en-GB"/>
        </w:rPr>
      </w:pPr>
    </w:p>
    <w:p w14:paraId="5852459F" w14:textId="77777777" w:rsidR="00915ECF" w:rsidRDefault="00915ECF">
      <w:pPr>
        <w:rPr>
          <w:lang w:val="en-GB"/>
        </w:rPr>
      </w:pPr>
      <w:r>
        <w:rPr>
          <w:lang w:val="en-GB"/>
        </w:rPr>
        <w:br w:type="page"/>
      </w:r>
    </w:p>
    <w:tbl>
      <w:tblPr>
        <w:tblStyle w:val="TableGrid"/>
        <w:tblW w:w="0" w:type="auto"/>
        <w:tblCellMar>
          <w:top w:w="85" w:type="dxa"/>
        </w:tblCellMar>
        <w:tblLook w:val="04A0" w:firstRow="1" w:lastRow="0" w:firstColumn="1" w:lastColumn="0" w:noHBand="0" w:noVBand="1"/>
      </w:tblPr>
      <w:tblGrid>
        <w:gridCol w:w="779"/>
        <w:gridCol w:w="730"/>
        <w:gridCol w:w="7835"/>
      </w:tblGrid>
      <w:tr w:rsidR="00915ECF" w14:paraId="03ED99B8" w14:textId="77777777" w:rsidTr="00582690">
        <w:tc>
          <w:tcPr>
            <w:tcW w:w="779" w:type="dxa"/>
            <w:shd w:val="clear" w:color="auto" w:fill="F59C1E"/>
          </w:tcPr>
          <w:p w14:paraId="6745CC4F" w14:textId="77777777" w:rsidR="00915ECF" w:rsidRPr="00915ECF" w:rsidRDefault="00915ECF" w:rsidP="00915ECF">
            <w:pPr>
              <w:pStyle w:val="PGTableText"/>
              <w:rPr>
                <w:b/>
              </w:rPr>
            </w:pPr>
            <w:r w:rsidRPr="00915ECF">
              <w:rPr>
                <w:b/>
              </w:rPr>
              <w:lastRenderedPageBreak/>
              <w:t>Level</w:t>
            </w:r>
          </w:p>
        </w:tc>
        <w:tc>
          <w:tcPr>
            <w:tcW w:w="730" w:type="dxa"/>
            <w:shd w:val="clear" w:color="auto" w:fill="F59C1E"/>
          </w:tcPr>
          <w:p w14:paraId="7BBBF3F2" w14:textId="77777777" w:rsidR="00915ECF" w:rsidRPr="00915ECF" w:rsidRDefault="00915ECF" w:rsidP="00915ECF">
            <w:pPr>
              <w:pStyle w:val="PGTableText"/>
              <w:rPr>
                <w:b/>
              </w:rPr>
            </w:pPr>
            <w:r w:rsidRPr="00915ECF">
              <w:rPr>
                <w:b/>
              </w:rPr>
              <w:t>Mark</w:t>
            </w:r>
          </w:p>
        </w:tc>
        <w:tc>
          <w:tcPr>
            <w:tcW w:w="7835" w:type="dxa"/>
            <w:shd w:val="clear" w:color="auto" w:fill="F59C1E"/>
          </w:tcPr>
          <w:p w14:paraId="748A97C7" w14:textId="77777777" w:rsidR="00915ECF" w:rsidRPr="00915ECF" w:rsidRDefault="00915ECF" w:rsidP="00915ECF">
            <w:pPr>
              <w:pStyle w:val="PGTableText"/>
              <w:rPr>
                <w:b/>
              </w:rPr>
            </w:pPr>
          </w:p>
        </w:tc>
      </w:tr>
      <w:tr w:rsidR="00915ECF" w14:paraId="7AFB432B" w14:textId="77777777" w:rsidTr="00582690">
        <w:tc>
          <w:tcPr>
            <w:tcW w:w="779" w:type="dxa"/>
          </w:tcPr>
          <w:p w14:paraId="4D2ED506" w14:textId="77777777" w:rsidR="00915ECF" w:rsidRDefault="00915ECF" w:rsidP="00915ECF">
            <w:pPr>
              <w:pStyle w:val="PGTableText"/>
              <w:jc w:val="center"/>
            </w:pPr>
          </w:p>
        </w:tc>
        <w:tc>
          <w:tcPr>
            <w:tcW w:w="730" w:type="dxa"/>
          </w:tcPr>
          <w:p w14:paraId="18AF3554" w14:textId="77777777" w:rsidR="00915ECF" w:rsidRDefault="00582690" w:rsidP="00915ECF">
            <w:pPr>
              <w:pStyle w:val="PGTableText"/>
              <w:jc w:val="center"/>
            </w:pPr>
            <w:r>
              <w:t>0</w:t>
            </w:r>
          </w:p>
        </w:tc>
        <w:tc>
          <w:tcPr>
            <w:tcW w:w="7835" w:type="dxa"/>
          </w:tcPr>
          <w:p w14:paraId="149D8B72" w14:textId="77777777" w:rsidR="00915ECF" w:rsidRDefault="00582690" w:rsidP="00915ECF">
            <w:pPr>
              <w:pStyle w:val="PGTableText"/>
            </w:pPr>
            <w:r>
              <w:rPr>
                <w:rFonts w:ascii="ArialMT" w:hAnsi="ArialMT" w:cs="ArialMT"/>
              </w:rPr>
              <w:t>No rewardable material</w:t>
            </w:r>
          </w:p>
        </w:tc>
      </w:tr>
      <w:tr w:rsidR="00915ECF" w14:paraId="1EBFDB27" w14:textId="77777777" w:rsidTr="00582690">
        <w:tc>
          <w:tcPr>
            <w:tcW w:w="779" w:type="dxa"/>
          </w:tcPr>
          <w:p w14:paraId="144CAFA7" w14:textId="77777777" w:rsidR="00915ECF" w:rsidRPr="00582690" w:rsidRDefault="00582690" w:rsidP="00915ECF">
            <w:pPr>
              <w:pStyle w:val="PGTableText"/>
              <w:jc w:val="center"/>
              <w:rPr>
                <w:b/>
              </w:rPr>
            </w:pPr>
            <w:r w:rsidRPr="00582690">
              <w:rPr>
                <w:b/>
              </w:rPr>
              <w:t>1</w:t>
            </w:r>
          </w:p>
        </w:tc>
        <w:tc>
          <w:tcPr>
            <w:tcW w:w="730" w:type="dxa"/>
          </w:tcPr>
          <w:p w14:paraId="5CFB43DA" w14:textId="77777777" w:rsidR="00915ECF" w:rsidRDefault="00582690" w:rsidP="00915ECF">
            <w:pPr>
              <w:pStyle w:val="PGTableText"/>
              <w:jc w:val="center"/>
            </w:pPr>
            <w:r>
              <w:t>1-2</w:t>
            </w:r>
          </w:p>
        </w:tc>
        <w:tc>
          <w:tcPr>
            <w:tcW w:w="7835" w:type="dxa"/>
          </w:tcPr>
          <w:p w14:paraId="2E66E627" w14:textId="77777777" w:rsidR="00582690" w:rsidRDefault="00582690" w:rsidP="00582690">
            <w:pPr>
              <w:pStyle w:val="PGTableText"/>
              <w:numPr>
                <w:ilvl w:val="0"/>
                <w:numId w:val="11"/>
              </w:numPr>
              <w:ind w:left="396"/>
            </w:pPr>
            <w:r w:rsidRPr="00D343EE">
              <w:t>Demonstrates isolated elements of knowledge and understanding, with major gaps or omissions</w:t>
            </w:r>
          </w:p>
          <w:p w14:paraId="3C98257C" w14:textId="77777777" w:rsidR="00582690" w:rsidRPr="00582690" w:rsidRDefault="00582690" w:rsidP="00582690">
            <w:pPr>
              <w:pStyle w:val="PGTableText"/>
              <w:numPr>
                <w:ilvl w:val="0"/>
                <w:numId w:val="11"/>
              </w:numPr>
              <w:ind w:left="396"/>
            </w:pPr>
            <w:r w:rsidRPr="00582690">
              <w:t>Few of the points made will be relevant to the context of this question</w:t>
            </w:r>
          </w:p>
          <w:p w14:paraId="33E2CC2E" w14:textId="77777777" w:rsidR="00915ECF" w:rsidRDefault="00582690" w:rsidP="00582690">
            <w:pPr>
              <w:pStyle w:val="PGTableText"/>
              <w:numPr>
                <w:ilvl w:val="0"/>
                <w:numId w:val="11"/>
              </w:numPr>
              <w:ind w:left="396"/>
            </w:pPr>
            <w:r w:rsidRPr="00D343EE">
              <w:t xml:space="preserve">Limited discussion which contains generic assertions rather than considering </w:t>
            </w:r>
            <w:r>
              <w:t>the advantages and disadvantages to Bill and his business</w:t>
            </w:r>
          </w:p>
        </w:tc>
      </w:tr>
      <w:tr w:rsidR="00915ECF" w14:paraId="4E08F166" w14:textId="77777777" w:rsidTr="00582690">
        <w:tc>
          <w:tcPr>
            <w:tcW w:w="779" w:type="dxa"/>
          </w:tcPr>
          <w:p w14:paraId="414723DC" w14:textId="77777777" w:rsidR="00915ECF" w:rsidRPr="00582690" w:rsidRDefault="00582690" w:rsidP="00915ECF">
            <w:pPr>
              <w:pStyle w:val="PGTableText"/>
              <w:jc w:val="center"/>
              <w:rPr>
                <w:b/>
              </w:rPr>
            </w:pPr>
            <w:r w:rsidRPr="00582690">
              <w:rPr>
                <w:b/>
              </w:rPr>
              <w:t>2</w:t>
            </w:r>
          </w:p>
        </w:tc>
        <w:tc>
          <w:tcPr>
            <w:tcW w:w="730" w:type="dxa"/>
          </w:tcPr>
          <w:p w14:paraId="61378DB4" w14:textId="77777777" w:rsidR="00915ECF" w:rsidRDefault="00582690" w:rsidP="00915ECF">
            <w:pPr>
              <w:pStyle w:val="PGTableText"/>
              <w:jc w:val="center"/>
            </w:pPr>
            <w:r>
              <w:t>3-4</w:t>
            </w:r>
          </w:p>
        </w:tc>
        <w:tc>
          <w:tcPr>
            <w:tcW w:w="7835" w:type="dxa"/>
          </w:tcPr>
          <w:p w14:paraId="2B4429FA" w14:textId="77777777" w:rsidR="00582690" w:rsidRPr="00D343EE" w:rsidRDefault="00582690" w:rsidP="00582690">
            <w:pPr>
              <w:pStyle w:val="PGTableText"/>
              <w:numPr>
                <w:ilvl w:val="0"/>
                <w:numId w:val="12"/>
              </w:numPr>
              <w:ind w:left="410"/>
            </w:pPr>
            <w:r w:rsidRPr="00D343EE">
              <w:t xml:space="preserve">Demonstrates some accurate knowledge and understanding, with only minor gaps or omissions </w:t>
            </w:r>
          </w:p>
          <w:p w14:paraId="710B31C3" w14:textId="77777777" w:rsidR="00582690" w:rsidRPr="00D343EE" w:rsidRDefault="00582690" w:rsidP="00582690">
            <w:pPr>
              <w:pStyle w:val="PGTableText"/>
              <w:numPr>
                <w:ilvl w:val="0"/>
                <w:numId w:val="12"/>
              </w:numPr>
              <w:ind w:left="410"/>
            </w:pPr>
            <w:r w:rsidRPr="00D343EE">
              <w:t xml:space="preserve">Some of the points made will be relevant to the context in the question, but the link will not always be clear </w:t>
            </w:r>
          </w:p>
          <w:p w14:paraId="5580ECCA" w14:textId="77777777" w:rsidR="00915ECF" w:rsidRDefault="00582690" w:rsidP="00582690">
            <w:pPr>
              <w:pStyle w:val="PGTableText"/>
              <w:numPr>
                <w:ilvl w:val="0"/>
                <w:numId w:val="12"/>
              </w:numPr>
              <w:ind w:left="410"/>
            </w:pPr>
            <w:r w:rsidRPr="00D343EE">
              <w:t xml:space="preserve">Displays a partially developed discussion which considers some different changes and some consideration of </w:t>
            </w:r>
            <w:r>
              <w:t>the advantages and disadvantages to Bill and his business</w:t>
            </w:r>
            <w:r w:rsidRPr="00D343EE">
              <w:t xml:space="preserve"> from across the specification, but not always in a sustained way</w:t>
            </w:r>
          </w:p>
        </w:tc>
      </w:tr>
      <w:tr w:rsidR="00582690" w14:paraId="6B5C3C74" w14:textId="77777777" w:rsidTr="00582690">
        <w:tc>
          <w:tcPr>
            <w:tcW w:w="779" w:type="dxa"/>
          </w:tcPr>
          <w:p w14:paraId="4821C519" w14:textId="77777777" w:rsidR="00582690" w:rsidRPr="00582690" w:rsidRDefault="00582690" w:rsidP="00915ECF">
            <w:pPr>
              <w:pStyle w:val="PGTableText"/>
              <w:jc w:val="center"/>
              <w:rPr>
                <w:b/>
              </w:rPr>
            </w:pPr>
            <w:r w:rsidRPr="00582690">
              <w:rPr>
                <w:b/>
              </w:rPr>
              <w:t>3</w:t>
            </w:r>
          </w:p>
        </w:tc>
        <w:tc>
          <w:tcPr>
            <w:tcW w:w="730" w:type="dxa"/>
          </w:tcPr>
          <w:p w14:paraId="52933143" w14:textId="77777777" w:rsidR="00582690" w:rsidRDefault="00582690" w:rsidP="00915ECF">
            <w:pPr>
              <w:pStyle w:val="PGTableText"/>
              <w:jc w:val="center"/>
            </w:pPr>
            <w:r>
              <w:t>5-6</w:t>
            </w:r>
          </w:p>
        </w:tc>
        <w:tc>
          <w:tcPr>
            <w:tcW w:w="7835" w:type="dxa"/>
          </w:tcPr>
          <w:p w14:paraId="73D5C7BB" w14:textId="77777777" w:rsidR="00582690" w:rsidRPr="00582690" w:rsidRDefault="00582690" w:rsidP="00582690">
            <w:pPr>
              <w:pStyle w:val="ListParagraph"/>
              <w:numPr>
                <w:ilvl w:val="0"/>
                <w:numId w:val="9"/>
              </w:numPr>
              <w:tabs>
                <w:tab w:val="left" w:pos="426"/>
                <w:tab w:val="right" w:pos="8931"/>
              </w:tabs>
              <w:ind w:left="388" w:hanging="322"/>
              <w:rPr>
                <w:rFonts w:ascii="Arial" w:hAnsi="Arial" w:cs="Arial"/>
              </w:rPr>
            </w:pPr>
            <w:r w:rsidRPr="00D343EE">
              <w:rPr>
                <w:rFonts w:ascii="Arial" w:hAnsi="Arial" w:cs="Arial"/>
              </w:rPr>
              <w:t xml:space="preserve">Demonstrates mostly accurate and detailed knowledge and understanding </w:t>
            </w:r>
          </w:p>
        </w:tc>
      </w:tr>
    </w:tbl>
    <w:p w14:paraId="4C882128" w14:textId="77777777" w:rsidR="00582690" w:rsidRDefault="00582690" w:rsidP="006B02B3">
      <w:pPr>
        <w:rPr>
          <w:lang w:val="en-GB"/>
        </w:rPr>
      </w:pPr>
    </w:p>
    <w:p w14:paraId="1D6CCE7B" w14:textId="77777777" w:rsidR="00582690" w:rsidRDefault="00582690">
      <w:pPr>
        <w:rPr>
          <w:lang w:val="en-GB"/>
        </w:rPr>
      </w:pPr>
      <w:r>
        <w:rPr>
          <w:lang w:val="en-GB"/>
        </w:rPr>
        <w:br w:type="page"/>
      </w:r>
    </w:p>
    <w:p w14:paraId="7239FB14" w14:textId="77777777" w:rsidR="006B02B3" w:rsidRDefault="00582690" w:rsidP="00582690">
      <w:pPr>
        <w:pStyle w:val="PGTaskTitle"/>
      </w:pPr>
      <w:r>
        <w:lastRenderedPageBreak/>
        <w:t>Task 2</w:t>
      </w:r>
    </w:p>
    <w:tbl>
      <w:tblPr>
        <w:tblStyle w:val="TableGrid"/>
        <w:tblW w:w="0" w:type="auto"/>
        <w:tblLook w:val="04A0" w:firstRow="1" w:lastRow="0" w:firstColumn="1" w:lastColumn="0" w:noHBand="0" w:noVBand="1"/>
      </w:tblPr>
      <w:tblGrid>
        <w:gridCol w:w="608"/>
        <w:gridCol w:w="4632"/>
        <w:gridCol w:w="3374"/>
        <w:gridCol w:w="730"/>
      </w:tblGrid>
      <w:tr w:rsidR="00582690" w14:paraId="4F035084" w14:textId="77777777" w:rsidTr="00BE6DBB">
        <w:tc>
          <w:tcPr>
            <w:tcW w:w="608" w:type="dxa"/>
            <w:shd w:val="clear" w:color="auto" w:fill="F59C1E"/>
            <w:tcMar>
              <w:top w:w="85" w:type="dxa"/>
            </w:tcMar>
          </w:tcPr>
          <w:p w14:paraId="35622986" w14:textId="77777777" w:rsidR="00582690" w:rsidRPr="006B02B3" w:rsidRDefault="00582690" w:rsidP="00BE6DBB">
            <w:pPr>
              <w:pStyle w:val="PGTableText"/>
              <w:rPr>
                <w:b/>
              </w:rPr>
            </w:pPr>
            <w:r w:rsidRPr="006B02B3">
              <w:rPr>
                <w:b/>
              </w:rPr>
              <w:t>No.</w:t>
            </w:r>
          </w:p>
        </w:tc>
        <w:tc>
          <w:tcPr>
            <w:tcW w:w="4632" w:type="dxa"/>
            <w:shd w:val="clear" w:color="auto" w:fill="F59C1E"/>
            <w:tcMar>
              <w:top w:w="85" w:type="dxa"/>
            </w:tcMar>
          </w:tcPr>
          <w:p w14:paraId="11DFCBE1" w14:textId="77777777" w:rsidR="00582690" w:rsidRPr="006B02B3" w:rsidRDefault="00582690" w:rsidP="00BE6DBB">
            <w:pPr>
              <w:pStyle w:val="PGTableText"/>
              <w:rPr>
                <w:b/>
              </w:rPr>
            </w:pPr>
            <w:r w:rsidRPr="006B02B3">
              <w:rPr>
                <w:b/>
              </w:rPr>
              <w:t>Answers</w:t>
            </w:r>
          </w:p>
        </w:tc>
        <w:tc>
          <w:tcPr>
            <w:tcW w:w="3374" w:type="dxa"/>
            <w:shd w:val="clear" w:color="auto" w:fill="F59C1E"/>
            <w:tcMar>
              <w:top w:w="85" w:type="dxa"/>
            </w:tcMar>
          </w:tcPr>
          <w:p w14:paraId="519D342E" w14:textId="77777777" w:rsidR="00582690" w:rsidRPr="006B02B3" w:rsidRDefault="00582690" w:rsidP="00BE6DBB">
            <w:pPr>
              <w:pStyle w:val="PGTableText"/>
              <w:rPr>
                <w:b/>
              </w:rPr>
            </w:pPr>
          </w:p>
        </w:tc>
        <w:tc>
          <w:tcPr>
            <w:tcW w:w="730" w:type="dxa"/>
            <w:shd w:val="clear" w:color="auto" w:fill="F59C1E"/>
            <w:tcMar>
              <w:top w:w="85" w:type="dxa"/>
            </w:tcMar>
          </w:tcPr>
          <w:p w14:paraId="16E7A074" w14:textId="77777777" w:rsidR="00582690" w:rsidRPr="006B02B3" w:rsidRDefault="00582690" w:rsidP="00BE6DBB">
            <w:pPr>
              <w:pStyle w:val="PGTableText"/>
              <w:rPr>
                <w:b/>
              </w:rPr>
            </w:pPr>
            <w:r w:rsidRPr="006B02B3">
              <w:rPr>
                <w:b/>
              </w:rPr>
              <w:t>Mark</w:t>
            </w:r>
          </w:p>
        </w:tc>
      </w:tr>
      <w:tr w:rsidR="00582690" w14:paraId="7583538F" w14:textId="77777777" w:rsidTr="00BE6DBB">
        <w:tc>
          <w:tcPr>
            <w:tcW w:w="608" w:type="dxa"/>
            <w:tcMar>
              <w:top w:w="85" w:type="dxa"/>
            </w:tcMar>
          </w:tcPr>
          <w:p w14:paraId="4D34B1A4" w14:textId="77777777" w:rsidR="00582690" w:rsidRDefault="00582690" w:rsidP="00BE6DBB">
            <w:r>
              <w:rPr>
                <w:rFonts w:ascii="ArialMT" w:hAnsi="ArialMT" w:cs="ArialMT"/>
              </w:rPr>
              <w:t>2(a)</w:t>
            </w:r>
          </w:p>
        </w:tc>
        <w:tc>
          <w:tcPr>
            <w:tcW w:w="4632" w:type="dxa"/>
            <w:tcMar>
              <w:top w:w="85" w:type="dxa"/>
            </w:tcMar>
          </w:tcPr>
          <w:p w14:paraId="798FCAAC" w14:textId="77777777" w:rsidR="00582690" w:rsidRDefault="00582690" w:rsidP="00582690">
            <w:pPr>
              <w:pStyle w:val="PGTableText"/>
            </w:pPr>
            <w:r>
              <w:t>Use an https website / secure http / SSL / TLS (1) which means that all data transmissions are encrypted. (1) so they cannot be read by a hacker / man-in-the-middle attack (1)</w:t>
            </w:r>
          </w:p>
        </w:tc>
        <w:tc>
          <w:tcPr>
            <w:tcW w:w="3374" w:type="dxa"/>
            <w:tcMar>
              <w:top w:w="85" w:type="dxa"/>
            </w:tcMar>
          </w:tcPr>
          <w:p w14:paraId="1C5F307B" w14:textId="77777777" w:rsidR="00582690" w:rsidRDefault="00582690" w:rsidP="00BE6DBB"/>
        </w:tc>
        <w:tc>
          <w:tcPr>
            <w:tcW w:w="730" w:type="dxa"/>
            <w:tcMar>
              <w:top w:w="85" w:type="dxa"/>
            </w:tcMar>
          </w:tcPr>
          <w:p w14:paraId="0AD3AC3D" w14:textId="77777777" w:rsidR="00582690" w:rsidRDefault="00582690" w:rsidP="00BE6DBB">
            <w:pPr>
              <w:pStyle w:val="PGTableText"/>
              <w:jc w:val="center"/>
            </w:pPr>
            <w:r>
              <w:t>2</w:t>
            </w:r>
          </w:p>
        </w:tc>
      </w:tr>
      <w:tr w:rsidR="00582690" w14:paraId="540B77F5" w14:textId="77777777" w:rsidTr="00BE6DBB">
        <w:tc>
          <w:tcPr>
            <w:tcW w:w="608" w:type="dxa"/>
            <w:tcMar>
              <w:top w:w="85" w:type="dxa"/>
            </w:tcMar>
          </w:tcPr>
          <w:p w14:paraId="4A298604" w14:textId="77777777" w:rsidR="00582690" w:rsidRDefault="00582690" w:rsidP="00BE6DBB">
            <w:r>
              <w:rPr>
                <w:rFonts w:ascii="ArialMT" w:hAnsi="ArialMT" w:cs="ArialMT"/>
              </w:rPr>
              <w:t>2(b)</w:t>
            </w:r>
          </w:p>
        </w:tc>
        <w:tc>
          <w:tcPr>
            <w:tcW w:w="4632" w:type="dxa"/>
            <w:tcMar>
              <w:top w:w="85" w:type="dxa"/>
            </w:tcMar>
          </w:tcPr>
          <w:p w14:paraId="3607250A" w14:textId="77777777" w:rsidR="00582690" w:rsidRDefault="00582690" w:rsidP="00582690">
            <w:pPr>
              <w:pStyle w:val="PGTableText"/>
            </w:pPr>
            <w:r>
              <w:t>Something the user knows (1) such as password / security question / PIN (1)</w:t>
            </w:r>
          </w:p>
          <w:p w14:paraId="4B24C574" w14:textId="77777777" w:rsidR="00582690" w:rsidRDefault="00582690" w:rsidP="00582690">
            <w:pPr>
              <w:pStyle w:val="PGTableText"/>
            </w:pPr>
            <w:r>
              <w:t>Something the user has (1) such as a card and card reader / lookup table (1)</w:t>
            </w:r>
          </w:p>
          <w:p w14:paraId="5CB7BE4B" w14:textId="77777777" w:rsidR="00582690" w:rsidRDefault="00582690" w:rsidP="00582690">
            <w:pPr>
              <w:pStyle w:val="PGTableText"/>
            </w:pPr>
            <w:r>
              <w:t>Something the user is / biometric (1) such as retina scan / fingerprint reader (1)</w:t>
            </w:r>
          </w:p>
          <w:p w14:paraId="100C2435" w14:textId="77777777" w:rsidR="00582690" w:rsidRDefault="00582690" w:rsidP="00582690">
            <w:pPr>
              <w:pStyle w:val="PGTableText"/>
            </w:pPr>
            <w:r>
              <w:t>Two-factor authentication must use methods from two of these types (1)</w:t>
            </w:r>
          </w:p>
          <w:p w14:paraId="3CD5BA61" w14:textId="77777777" w:rsidR="00582690" w:rsidRDefault="00582690" w:rsidP="00582690">
            <w:pPr>
              <w:pStyle w:val="PGTableText"/>
            </w:pPr>
            <w:r>
              <w:t>OR example combinations such as:</w:t>
            </w:r>
          </w:p>
          <w:p w14:paraId="6E5BECC2" w14:textId="77777777" w:rsidR="00582690" w:rsidRDefault="00582690" w:rsidP="00582690">
            <w:pPr>
              <w:pStyle w:val="PGTableText"/>
            </w:pPr>
            <w:r>
              <w:t>Password (1) and fingerprint (1)</w:t>
            </w:r>
          </w:p>
          <w:p w14:paraId="5796C04B" w14:textId="77777777" w:rsidR="00582690" w:rsidRDefault="00582690" w:rsidP="00582690">
            <w:pPr>
              <w:pStyle w:val="PGTableText"/>
            </w:pPr>
            <w:r>
              <w:t>ID card (1) and password (1)</w:t>
            </w:r>
          </w:p>
        </w:tc>
        <w:tc>
          <w:tcPr>
            <w:tcW w:w="3374" w:type="dxa"/>
            <w:tcMar>
              <w:top w:w="85" w:type="dxa"/>
            </w:tcMar>
          </w:tcPr>
          <w:p w14:paraId="4D5BD3CA" w14:textId="77777777" w:rsidR="00582690" w:rsidRDefault="00582690" w:rsidP="00BE6DBB"/>
        </w:tc>
        <w:tc>
          <w:tcPr>
            <w:tcW w:w="730" w:type="dxa"/>
            <w:tcMar>
              <w:top w:w="85" w:type="dxa"/>
            </w:tcMar>
          </w:tcPr>
          <w:p w14:paraId="56D8BE5A" w14:textId="77777777" w:rsidR="00582690" w:rsidRDefault="00582690" w:rsidP="00BE6DBB">
            <w:pPr>
              <w:pStyle w:val="PGTableText"/>
              <w:jc w:val="center"/>
            </w:pPr>
            <w:r>
              <w:t>4</w:t>
            </w:r>
          </w:p>
        </w:tc>
      </w:tr>
      <w:tr w:rsidR="00582690" w14:paraId="46564580" w14:textId="77777777" w:rsidTr="00BE6DBB">
        <w:tc>
          <w:tcPr>
            <w:tcW w:w="608" w:type="dxa"/>
            <w:tcMar>
              <w:top w:w="85" w:type="dxa"/>
            </w:tcMar>
          </w:tcPr>
          <w:p w14:paraId="5705D61B" w14:textId="77777777" w:rsidR="00582690" w:rsidRDefault="00582690" w:rsidP="00BE6DBB">
            <w:r>
              <w:rPr>
                <w:rFonts w:ascii="ArialMT" w:hAnsi="ArialMT" w:cs="ArialMT"/>
              </w:rPr>
              <w:t>2(c)</w:t>
            </w:r>
          </w:p>
        </w:tc>
        <w:tc>
          <w:tcPr>
            <w:tcW w:w="4632" w:type="dxa"/>
            <w:tcMar>
              <w:top w:w="85" w:type="dxa"/>
            </w:tcMar>
          </w:tcPr>
          <w:p w14:paraId="15F3BD6D" w14:textId="77777777" w:rsidR="00582690" w:rsidRDefault="00582690" w:rsidP="00582690">
            <w:pPr>
              <w:pStyle w:val="PGTableText"/>
            </w:pPr>
            <w:r>
              <w:t>Text which can be magnified (1) to make it easier to read (1)</w:t>
            </w:r>
          </w:p>
          <w:p w14:paraId="42B6BC7D" w14:textId="77777777" w:rsidR="00582690" w:rsidRDefault="00582690" w:rsidP="00582690">
            <w:pPr>
              <w:pStyle w:val="PGTableText"/>
            </w:pPr>
            <w:r>
              <w:t>Good colour contrast between text and background (1), for example, not putting a photograph behind text (1).</w:t>
            </w:r>
          </w:p>
          <w:p w14:paraId="7769E298" w14:textId="77777777" w:rsidR="00582690" w:rsidRDefault="00582690" w:rsidP="00582690">
            <w:pPr>
              <w:pStyle w:val="PGTableText"/>
            </w:pPr>
            <w:r>
              <w:t>Options to have text on screen read out (1) so that Hari can listen to the text instead of reading it (1)</w:t>
            </w:r>
          </w:p>
        </w:tc>
        <w:tc>
          <w:tcPr>
            <w:tcW w:w="3374" w:type="dxa"/>
            <w:tcMar>
              <w:top w:w="85" w:type="dxa"/>
            </w:tcMar>
          </w:tcPr>
          <w:p w14:paraId="3426E398" w14:textId="77777777" w:rsidR="00582690" w:rsidRDefault="00582690" w:rsidP="00560613">
            <w:pPr>
              <w:pStyle w:val="PGTableText"/>
            </w:pPr>
          </w:p>
        </w:tc>
        <w:tc>
          <w:tcPr>
            <w:tcW w:w="730" w:type="dxa"/>
            <w:tcMar>
              <w:top w:w="85" w:type="dxa"/>
            </w:tcMar>
          </w:tcPr>
          <w:p w14:paraId="52F61A28" w14:textId="77777777" w:rsidR="00582690" w:rsidRDefault="00560613" w:rsidP="00BE6DBB">
            <w:pPr>
              <w:pStyle w:val="PGTableText"/>
              <w:jc w:val="center"/>
            </w:pPr>
            <w:r>
              <w:t>4</w:t>
            </w:r>
          </w:p>
        </w:tc>
      </w:tr>
    </w:tbl>
    <w:p w14:paraId="76B51896" w14:textId="77777777" w:rsidR="00582690" w:rsidRDefault="00582690" w:rsidP="006B02B3">
      <w:pPr>
        <w:rPr>
          <w:lang w:val="en-GB"/>
        </w:rPr>
      </w:pPr>
    </w:p>
    <w:p w14:paraId="1C7D3193" w14:textId="77777777" w:rsidR="00560613" w:rsidRDefault="00560613">
      <w:pPr>
        <w:rPr>
          <w:lang w:val="en-GB"/>
        </w:rPr>
      </w:pPr>
      <w:r>
        <w:rPr>
          <w:lang w:val="en-GB"/>
        </w:rPr>
        <w:br w:type="page"/>
      </w:r>
    </w:p>
    <w:p w14:paraId="09E38A48" w14:textId="77777777" w:rsidR="00560613" w:rsidRDefault="00560613" w:rsidP="00560613">
      <w:pPr>
        <w:pStyle w:val="PGTaskTitle"/>
      </w:pPr>
      <w:r>
        <w:lastRenderedPageBreak/>
        <w:t>Task 3</w:t>
      </w:r>
    </w:p>
    <w:tbl>
      <w:tblPr>
        <w:tblStyle w:val="TableGrid"/>
        <w:tblW w:w="0" w:type="auto"/>
        <w:tblLook w:val="04A0" w:firstRow="1" w:lastRow="0" w:firstColumn="1" w:lastColumn="0" w:noHBand="0" w:noVBand="1"/>
      </w:tblPr>
      <w:tblGrid>
        <w:gridCol w:w="608"/>
        <w:gridCol w:w="4632"/>
        <w:gridCol w:w="3374"/>
        <w:gridCol w:w="730"/>
      </w:tblGrid>
      <w:tr w:rsidR="00560613" w14:paraId="13C6C335" w14:textId="77777777" w:rsidTr="00BE6DBB">
        <w:tc>
          <w:tcPr>
            <w:tcW w:w="608" w:type="dxa"/>
            <w:shd w:val="clear" w:color="auto" w:fill="F59C1E"/>
            <w:tcMar>
              <w:top w:w="85" w:type="dxa"/>
            </w:tcMar>
          </w:tcPr>
          <w:p w14:paraId="793C9045" w14:textId="77777777" w:rsidR="00560613" w:rsidRPr="006B02B3" w:rsidRDefault="00560613" w:rsidP="00BE6DBB">
            <w:pPr>
              <w:pStyle w:val="PGTableText"/>
              <w:rPr>
                <w:b/>
              </w:rPr>
            </w:pPr>
            <w:r w:rsidRPr="006B02B3">
              <w:rPr>
                <w:b/>
              </w:rPr>
              <w:t>No.</w:t>
            </w:r>
          </w:p>
        </w:tc>
        <w:tc>
          <w:tcPr>
            <w:tcW w:w="4632" w:type="dxa"/>
            <w:shd w:val="clear" w:color="auto" w:fill="F59C1E"/>
            <w:tcMar>
              <w:top w:w="85" w:type="dxa"/>
            </w:tcMar>
          </w:tcPr>
          <w:p w14:paraId="2377960A" w14:textId="77777777" w:rsidR="00560613" w:rsidRPr="006B02B3" w:rsidRDefault="00560613" w:rsidP="00BE6DBB">
            <w:pPr>
              <w:pStyle w:val="PGTableText"/>
              <w:rPr>
                <w:b/>
              </w:rPr>
            </w:pPr>
            <w:r w:rsidRPr="006B02B3">
              <w:rPr>
                <w:b/>
              </w:rPr>
              <w:t>Answers</w:t>
            </w:r>
          </w:p>
        </w:tc>
        <w:tc>
          <w:tcPr>
            <w:tcW w:w="3374" w:type="dxa"/>
            <w:shd w:val="clear" w:color="auto" w:fill="F59C1E"/>
            <w:tcMar>
              <w:top w:w="85" w:type="dxa"/>
            </w:tcMar>
          </w:tcPr>
          <w:p w14:paraId="3DC3B18F" w14:textId="77777777" w:rsidR="00560613" w:rsidRPr="006B02B3" w:rsidRDefault="00560613" w:rsidP="00BE6DBB">
            <w:pPr>
              <w:pStyle w:val="PGTableText"/>
              <w:rPr>
                <w:b/>
              </w:rPr>
            </w:pPr>
          </w:p>
        </w:tc>
        <w:tc>
          <w:tcPr>
            <w:tcW w:w="730" w:type="dxa"/>
            <w:shd w:val="clear" w:color="auto" w:fill="F59C1E"/>
            <w:tcMar>
              <w:top w:w="85" w:type="dxa"/>
            </w:tcMar>
          </w:tcPr>
          <w:p w14:paraId="177F9012" w14:textId="77777777" w:rsidR="00560613" w:rsidRPr="006B02B3" w:rsidRDefault="00560613" w:rsidP="00BE6DBB">
            <w:pPr>
              <w:pStyle w:val="PGTableText"/>
              <w:rPr>
                <w:b/>
              </w:rPr>
            </w:pPr>
            <w:r w:rsidRPr="006B02B3">
              <w:rPr>
                <w:b/>
              </w:rPr>
              <w:t>Mark</w:t>
            </w:r>
          </w:p>
        </w:tc>
      </w:tr>
      <w:tr w:rsidR="00560613" w14:paraId="7A75A416" w14:textId="77777777" w:rsidTr="00BE6DBB">
        <w:tc>
          <w:tcPr>
            <w:tcW w:w="608" w:type="dxa"/>
            <w:tcMar>
              <w:top w:w="85" w:type="dxa"/>
            </w:tcMar>
          </w:tcPr>
          <w:p w14:paraId="4B3B725D" w14:textId="77777777" w:rsidR="00560613" w:rsidRDefault="00560613" w:rsidP="00BE6DBB">
            <w:r>
              <w:rPr>
                <w:rFonts w:ascii="ArialMT" w:hAnsi="ArialMT" w:cs="ArialMT"/>
              </w:rPr>
              <w:t>3(a)</w:t>
            </w:r>
          </w:p>
        </w:tc>
        <w:tc>
          <w:tcPr>
            <w:tcW w:w="4632" w:type="dxa"/>
            <w:tcMar>
              <w:top w:w="85" w:type="dxa"/>
            </w:tcMar>
          </w:tcPr>
          <w:p w14:paraId="429F36C5" w14:textId="77777777" w:rsidR="00560613" w:rsidRDefault="00560613" w:rsidP="00560613">
            <w:pPr>
              <w:pStyle w:val="PGTableText"/>
            </w:pPr>
            <w:r>
              <w:t>Check social media posts (1) which may give her ideas about current affairs or about how social media is used, to express opinions / distribute news / biased opinions (1)</w:t>
            </w:r>
          </w:p>
          <w:p w14:paraId="71050D5D" w14:textId="77777777" w:rsidR="00560613" w:rsidRDefault="00560613" w:rsidP="00560613">
            <w:pPr>
              <w:pStyle w:val="PGTableText"/>
            </w:pPr>
            <w:r>
              <w:t>Use email to contact people /organisations (1) who have a story to tell about experiences/ events (1)</w:t>
            </w:r>
          </w:p>
          <w:p w14:paraId="69DE94E8" w14:textId="77777777" w:rsidR="00560613" w:rsidRPr="00560613" w:rsidRDefault="00560613" w:rsidP="00560613">
            <w:pPr>
              <w:pStyle w:val="PGTableText"/>
            </w:pPr>
            <w:r>
              <w:t>Read digital versions of newspapers (1) to find stories about events / people which can be developed into a feature (1)</w:t>
            </w:r>
          </w:p>
        </w:tc>
        <w:tc>
          <w:tcPr>
            <w:tcW w:w="3374" w:type="dxa"/>
            <w:tcMar>
              <w:top w:w="85" w:type="dxa"/>
            </w:tcMar>
          </w:tcPr>
          <w:p w14:paraId="1B036652" w14:textId="77777777" w:rsidR="00560613" w:rsidRDefault="00560613" w:rsidP="00560613">
            <w:pPr>
              <w:pStyle w:val="PGTableText"/>
            </w:pPr>
            <w:r>
              <w:t>1 mark for each method, 1 mark for explanation of how it relates to scenario</w:t>
            </w:r>
          </w:p>
        </w:tc>
        <w:tc>
          <w:tcPr>
            <w:tcW w:w="730" w:type="dxa"/>
            <w:tcMar>
              <w:top w:w="85" w:type="dxa"/>
            </w:tcMar>
          </w:tcPr>
          <w:p w14:paraId="6C7909B0" w14:textId="77777777" w:rsidR="00560613" w:rsidRDefault="00560613" w:rsidP="00BE6DBB">
            <w:pPr>
              <w:pStyle w:val="PGTableText"/>
              <w:jc w:val="center"/>
            </w:pPr>
            <w:r>
              <w:t>4</w:t>
            </w:r>
          </w:p>
        </w:tc>
      </w:tr>
      <w:tr w:rsidR="00560613" w14:paraId="6BF1DBF8" w14:textId="77777777" w:rsidTr="00BE6DBB">
        <w:tc>
          <w:tcPr>
            <w:tcW w:w="608" w:type="dxa"/>
            <w:tcMar>
              <w:top w:w="85" w:type="dxa"/>
            </w:tcMar>
          </w:tcPr>
          <w:p w14:paraId="0E24E9A4" w14:textId="77777777" w:rsidR="00560613" w:rsidRDefault="00560613" w:rsidP="00BE6DBB">
            <w:r>
              <w:rPr>
                <w:rFonts w:ascii="ArialMT" w:hAnsi="ArialMT" w:cs="ArialMT"/>
              </w:rPr>
              <w:t>3(b)</w:t>
            </w:r>
          </w:p>
        </w:tc>
        <w:tc>
          <w:tcPr>
            <w:tcW w:w="4632" w:type="dxa"/>
            <w:tcMar>
              <w:top w:w="85" w:type="dxa"/>
            </w:tcMar>
          </w:tcPr>
          <w:p w14:paraId="3923DF9E" w14:textId="77777777" w:rsidR="00560613" w:rsidRDefault="00560613" w:rsidP="00560613">
            <w:pPr>
              <w:pStyle w:val="PGTableText"/>
            </w:pPr>
            <w:r>
              <w:t>Data stored in cloud can be shared / edited / written by any authorised user (1) meaning that there is no need for different versions / old versions being viewed. (1)</w:t>
            </w:r>
          </w:p>
          <w:p w14:paraId="30467C3A" w14:textId="77777777" w:rsidR="00560613" w:rsidRDefault="00560613" w:rsidP="00560613">
            <w:pPr>
              <w:pStyle w:val="PGTableText"/>
            </w:pPr>
            <w:r>
              <w:t>People may post comments / suggest edits (1) which are instantly available to other users. (1)</w:t>
            </w:r>
          </w:p>
          <w:p w14:paraId="1B189005" w14:textId="77777777" w:rsidR="00560613" w:rsidRDefault="00560613" w:rsidP="00560613">
            <w:pPr>
              <w:pStyle w:val="PGTableText"/>
            </w:pPr>
            <w:r>
              <w:t>The files can be accessed from remote locations (1) meaning that people can access the files while working at home / away from the office / abroad (1)</w:t>
            </w:r>
          </w:p>
          <w:p w14:paraId="1859C638" w14:textId="77777777" w:rsidR="00560613" w:rsidRPr="00560613" w:rsidRDefault="00560613" w:rsidP="00560613">
            <w:pPr>
              <w:pStyle w:val="PGTableText"/>
            </w:pPr>
            <w:r>
              <w:t>Photographers may post a selection of photos in the cloud (1) so that the writers / picture editor and features editor can agree on which to use for a particular story. (1)</w:t>
            </w:r>
          </w:p>
        </w:tc>
        <w:tc>
          <w:tcPr>
            <w:tcW w:w="3374" w:type="dxa"/>
            <w:tcMar>
              <w:top w:w="85" w:type="dxa"/>
            </w:tcMar>
          </w:tcPr>
          <w:p w14:paraId="471600E0" w14:textId="77777777" w:rsidR="00560613" w:rsidRDefault="00560613" w:rsidP="00560613">
            <w:pPr>
              <w:pStyle w:val="PGTableText"/>
            </w:pPr>
            <w:r>
              <w:t>1 mark for each method, 1 mark for explanation of how it relates to scenario</w:t>
            </w:r>
          </w:p>
        </w:tc>
        <w:tc>
          <w:tcPr>
            <w:tcW w:w="730" w:type="dxa"/>
            <w:tcMar>
              <w:top w:w="85" w:type="dxa"/>
            </w:tcMar>
          </w:tcPr>
          <w:p w14:paraId="322C637F" w14:textId="77777777" w:rsidR="00560613" w:rsidRDefault="00560613" w:rsidP="00BE6DBB">
            <w:pPr>
              <w:pStyle w:val="PGTableText"/>
              <w:jc w:val="center"/>
            </w:pPr>
            <w:r>
              <w:t>4</w:t>
            </w:r>
          </w:p>
        </w:tc>
      </w:tr>
      <w:tr w:rsidR="00560613" w14:paraId="716D0F6E" w14:textId="77777777" w:rsidTr="00BE6DBB">
        <w:tc>
          <w:tcPr>
            <w:tcW w:w="608" w:type="dxa"/>
            <w:tcMar>
              <w:top w:w="85" w:type="dxa"/>
            </w:tcMar>
          </w:tcPr>
          <w:p w14:paraId="3890BB52" w14:textId="77777777" w:rsidR="00560613" w:rsidRDefault="00560613" w:rsidP="00BE6DBB">
            <w:pPr>
              <w:rPr>
                <w:rFonts w:ascii="ArialMT" w:hAnsi="ArialMT" w:cs="ArialMT"/>
              </w:rPr>
            </w:pPr>
            <w:r>
              <w:rPr>
                <w:rFonts w:ascii="ArialMT" w:hAnsi="ArialMT" w:cs="ArialMT"/>
              </w:rPr>
              <w:t>3(c)</w:t>
            </w:r>
          </w:p>
        </w:tc>
        <w:tc>
          <w:tcPr>
            <w:tcW w:w="4632" w:type="dxa"/>
            <w:tcMar>
              <w:top w:w="85" w:type="dxa"/>
            </w:tcMar>
          </w:tcPr>
          <w:p w14:paraId="236F06F1" w14:textId="77777777" w:rsidR="00560613" w:rsidRDefault="00560613" w:rsidP="00560613">
            <w:pPr>
              <w:pStyle w:val="PGTableText"/>
            </w:pPr>
            <w:r w:rsidRPr="00560613">
              <w:rPr>
                <w:b/>
              </w:rPr>
              <w:t>Levels Based Mark Scheme</w:t>
            </w:r>
            <w:r w:rsidRPr="006E6E08">
              <w:t xml:space="preserve"> – see below.</w:t>
            </w:r>
            <w:r>
              <w:t xml:space="preserve"> </w:t>
            </w:r>
          </w:p>
          <w:p w14:paraId="756A1055" w14:textId="77777777" w:rsidR="00560613" w:rsidRDefault="00560613" w:rsidP="00560613">
            <w:pPr>
              <w:pStyle w:val="PGTableText"/>
            </w:pPr>
            <w:r>
              <w:t>The discussion may consider:</w:t>
            </w:r>
          </w:p>
          <w:p w14:paraId="01018358" w14:textId="77777777" w:rsidR="00560613" w:rsidRPr="00560613" w:rsidRDefault="00560613" w:rsidP="00560613">
            <w:pPr>
              <w:pStyle w:val="PGTableText"/>
              <w:rPr>
                <w:b/>
              </w:rPr>
            </w:pPr>
            <w:r w:rsidRPr="00560613">
              <w:rPr>
                <w:b/>
              </w:rPr>
              <w:t>Advantages:</w:t>
            </w:r>
          </w:p>
          <w:p w14:paraId="32188130" w14:textId="77777777" w:rsidR="00560613" w:rsidRPr="00BF4B8A" w:rsidRDefault="00560613" w:rsidP="00560613">
            <w:pPr>
              <w:pStyle w:val="PGTableText"/>
            </w:pPr>
            <w:r w:rsidRPr="00BF4B8A">
              <w:t>Less frequent commuting saves time and travelling expense.</w:t>
            </w:r>
          </w:p>
          <w:p w14:paraId="7120ED72" w14:textId="77777777" w:rsidR="00560613" w:rsidRPr="00BF4B8A" w:rsidRDefault="00560613" w:rsidP="00560613">
            <w:pPr>
              <w:pStyle w:val="PGTableText"/>
            </w:pPr>
            <w:r w:rsidRPr="00BF4B8A">
              <w:t xml:space="preserve">She will feel more in control of her own schedule. </w:t>
            </w:r>
          </w:p>
          <w:p w14:paraId="1742200C" w14:textId="77777777" w:rsidR="00560613" w:rsidRPr="00BF4B8A" w:rsidRDefault="00560613" w:rsidP="00560613">
            <w:pPr>
              <w:pStyle w:val="PGTableText"/>
            </w:pPr>
            <w:r w:rsidRPr="00BF4B8A">
              <w:t>She can organise her work time around other commitments such as school run, doctor’s appointments.</w:t>
            </w:r>
          </w:p>
          <w:p w14:paraId="5ED41E56" w14:textId="77777777" w:rsidR="00560613" w:rsidRPr="00BF4B8A" w:rsidRDefault="00560613" w:rsidP="00560613">
            <w:pPr>
              <w:pStyle w:val="PGTableText"/>
            </w:pPr>
            <w:r w:rsidRPr="00BF4B8A">
              <w:t>Better work-life balance, more time for other activities if she does not have to commute</w:t>
            </w:r>
          </w:p>
          <w:p w14:paraId="0A9CA901" w14:textId="77777777" w:rsidR="00560613" w:rsidRDefault="00560613" w:rsidP="00560613">
            <w:pPr>
              <w:pStyle w:val="PGTableText"/>
              <w:rPr>
                <w:b/>
              </w:rPr>
            </w:pPr>
          </w:p>
          <w:p w14:paraId="370C4416" w14:textId="77777777" w:rsidR="00560613" w:rsidRDefault="00560613" w:rsidP="00560613">
            <w:pPr>
              <w:pStyle w:val="PGTableText"/>
              <w:rPr>
                <w:b/>
              </w:rPr>
            </w:pPr>
          </w:p>
          <w:p w14:paraId="6C9CC6B9" w14:textId="77777777" w:rsidR="00560613" w:rsidRDefault="00560613" w:rsidP="00560613">
            <w:pPr>
              <w:pStyle w:val="PGTableText"/>
              <w:rPr>
                <w:b/>
              </w:rPr>
            </w:pPr>
          </w:p>
          <w:p w14:paraId="55809307" w14:textId="77777777" w:rsidR="00560613" w:rsidRDefault="00560613" w:rsidP="00560613">
            <w:pPr>
              <w:pStyle w:val="PGTableText"/>
              <w:rPr>
                <w:b/>
              </w:rPr>
            </w:pPr>
          </w:p>
          <w:p w14:paraId="40955C11" w14:textId="77777777" w:rsidR="00560613" w:rsidRPr="00560613" w:rsidRDefault="00560613" w:rsidP="00560613">
            <w:pPr>
              <w:pStyle w:val="PGTableText"/>
              <w:rPr>
                <w:b/>
              </w:rPr>
            </w:pPr>
            <w:r w:rsidRPr="00560613">
              <w:rPr>
                <w:b/>
              </w:rPr>
              <w:lastRenderedPageBreak/>
              <w:t>Disadvantages:</w:t>
            </w:r>
          </w:p>
          <w:p w14:paraId="3CF9E0ED" w14:textId="77777777" w:rsidR="00560613" w:rsidRPr="00BF4B8A" w:rsidRDefault="00560613" w:rsidP="00560613">
            <w:pPr>
              <w:pStyle w:val="PGTableText"/>
            </w:pPr>
            <w:r w:rsidRPr="00BF4B8A">
              <w:t>Many distractions at home may hamper concentration /make it difficult to schedule worktime</w:t>
            </w:r>
          </w:p>
          <w:p w14:paraId="5936BB63" w14:textId="77777777" w:rsidR="00560613" w:rsidRPr="00BF4B8A" w:rsidRDefault="00560613" w:rsidP="00560613">
            <w:pPr>
              <w:pStyle w:val="PGTableText"/>
            </w:pPr>
            <w:r w:rsidRPr="00BF4B8A">
              <w:t>May feel isolated if used to working in a busy office, may not be able to pick up ideas for features from colleagues in informal chats over lunch, etc.</w:t>
            </w:r>
          </w:p>
          <w:p w14:paraId="23BFB642" w14:textId="77777777" w:rsidR="00560613" w:rsidRPr="00BF4B8A" w:rsidRDefault="00560613" w:rsidP="00560613">
            <w:pPr>
              <w:pStyle w:val="PGTableText"/>
            </w:pPr>
            <w:r w:rsidRPr="00BF4B8A">
              <w:t>Internet connection may be slow if she does not have fast broadband at home.</w:t>
            </w:r>
          </w:p>
          <w:p w14:paraId="0CBFCE08" w14:textId="77777777" w:rsidR="00560613" w:rsidRPr="00BF4B8A" w:rsidRDefault="00560613" w:rsidP="00560613">
            <w:pPr>
              <w:pStyle w:val="PGTableText"/>
            </w:pPr>
            <w:r w:rsidRPr="00BF4B8A">
              <w:t>She may have to spend a subscription to a fast broadband service</w:t>
            </w:r>
          </w:p>
          <w:p w14:paraId="354FCA65" w14:textId="77777777" w:rsidR="00560613" w:rsidRDefault="00560613" w:rsidP="00560613">
            <w:pPr>
              <w:pStyle w:val="PGTableText"/>
            </w:pPr>
            <w:r w:rsidRPr="00BF4B8A">
              <w:t xml:space="preserve">There may be other people using the Internet connection at home, e.g. streaming a video, which could slow down uploading and downloading. </w:t>
            </w:r>
          </w:p>
        </w:tc>
        <w:tc>
          <w:tcPr>
            <w:tcW w:w="3374" w:type="dxa"/>
            <w:tcMar>
              <w:top w:w="85" w:type="dxa"/>
            </w:tcMar>
          </w:tcPr>
          <w:p w14:paraId="51145517" w14:textId="77777777" w:rsidR="00560613" w:rsidRDefault="00560613" w:rsidP="00560613">
            <w:pPr>
              <w:pStyle w:val="PGTableText"/>
            </w:pPr>
          </w:p>
        </w:tc>
        <w:tc>
          <w:tcPr>
            <w:tcW w:w="730" w:type="dxa"/>
            <w:tcMar>
              <w:top w:w="85" w:type="dxa"/>
            </w:tcMar>
          </w:tcPr>
          <w:p w14:paraId="14112960" w14:textId="77777777" w:rsidR="00560613" w:rsidRDefault="00BB23B7" w:rsidP="00BE6DBB">
            <w:pPr>
              <w:pStyle w:val="PGTableText"/>
              <w:jc w:val="center"/>
            </w:pPr>
            <w:r>
              <w:t>6</w:t>
            </w:r>
          </w:p>
        </w:tc>
      </w:tr>
    </w:tbl>
    <w:p w14:paraId="7FF5DAB4" w14:textId="77777777" w:rsidR="00560613" w:rsidRDefault="00560613"/>
    <w:tbl>
      <w:tblPr>
        <w:tblStyle w:val="TableGrid"/>
        <w:tblW w:w="0" w:type="auto"/>
        <w:tblCellMar>
          <w:top w:w="85" w:type="dxa"/>
        </w:tblCellMar>
        <w:tblLook w:val="04A0" w:firstRow="1" w:lastRow="0" w:firstColumn="1" w:lastColumn="0" w:noHBand="0" w:noVBand="1"/>
      </w:tblPr>
      <w:tblGrid>
        <w:gridCol w:w="779"/>
        <w:gridCol w:w="730"/>
        <w:gridCol w:w="7835"/>
      </w:tblGrid>
      <w:tr w:rsidR="00560613" w14:paraId="58EFD48C" w14:textId="77777777" w:rsidTr="00BE6DBB">
        <w:tc>
          <w:tcPr>
            <w:tcW w:w="779" w:type="dxa"/>
            <w:shd w:val="clear" w:color="auto" w:fill="F59C1E"/>
          </w:tcPr>
          <w:p w14:paraId="15D43363" w14:textId="77777777" w:rsidR="00560613" w:rsidRPr="00915ECF" w:rsidRDefault="00560613" w:rsidP="00BE6DBB">
            <w:pPr>
              <w:pStyle w:val="PGTableText"/>
              <w:rPr>
                <w:b/>
              </w:rPr>
            </w:pPr>
            <w:r w:rsidRPr="00915ECF">
              <w:rPr>
                <w:b/>
              </w:rPr>
              <w:t>Level</w:t>
            </w:r>
          </w:p>
        </w:tc>
        <w:tc>
          <w:tcPr>
            <w:tcW w:w="730" w:type="dxa"/>
            <w:shd w:val="clear" w:color="auto" w:fill="F59C1E"/>
          </w:tcPr>
          <w:p w14:paraId="08C42A85" w14:textId="77777777" w:rsidR="00560613" w:rsidRPr="00915ECF" w:rsidRDefault="00560613" w:rsidP="00BE6DBB">
            <w:pPr>
              <w:pStyle w:val="PGTableText"/>
              <w:rPr>
                <w:b/>
              </w:rPr>
            </w:pPr>
            <w:r w:rsidRPr="00915ECF">
              <w:rPr>
                <w:b/>
              </w:rPr>
              <w:t>Mark</w:t>
            </w:r>
          </w:p>
        </w:tc>
        <w:tc>
          <w:tcPr>
            <w:tcW w:w="7835" w:type="dxa"/>
            <w:shd w:val="clear" w:color="auto" w:fill="F59C1E"/>
          </w:tcPr>
          <w:p w14:paraId="689FE3B7" w14:textId="77777777" w:rsidR="00560613" w:rsidRPr="00915ECF" w:rsidRDefault="00560613" w:rsidP="00BE6DBB">
            <w:pPr>
              <w:pStyle w:val="PGTableText"/>
              <w:rPr>
                <w:b/>
              </w:rPr>
            </w:pPr>
          </w:p>
        </w:tc>
      </w:tr>
      <w:tr w:rsidR="00560613" w14:paraId="3B3EA908" w14:textId="77777777" w:rsidTr="00BE6DBB">
        <w:tc>
          <w:tcPr>
            <w:tcW w:w="779" w:type="dxa"/>
          </w:tcPr>
          <w:p w14:paraId="03B9DC60" w14:textId="77777777" w:rsidR="00560613" w:rsidRDefault="00560613" w:rsidP="00BE6DBB">
            <w:pPr>
              <w:pStyle w:val="PGTableText"/>
              <w:jc w:val="center"/>
            </w:pPr>
          </w:p>
        </w:tc>
        <w:tc>
          <w:tcPr>
            <w:tcW w:w="730" w:type="dxa"/>
          </w:tcPr>
          <w:p w14:paraId="0C47F65E" w14:textId="77777777" w:rsidR="00560613" w:rsidRDefault="00560613" w:rsidP="00BE6DBB">
            <w:pPr>
              <w:pStyle w:val="PGTableText"/>
              <w:jc w:val="center"/>
            </w:pPr>
            <w:r>
              <w:t>0</w:t>
            </w:r>
          </w:p>
        </w:tc>
        <w:tc>
          <w:tcPr>
            <w:tcW w:w="7835" w:type="dxa"/>
          </w:tcPr>
          <w:p w14:paraId="3FC31D0F" w14:textId="77777777" w:rsidR="00560613" w:rsidRDefault="00560613" w:rsidP="00BE6DBB">
            <w:pPr>
              <w:pStyle w:val="PGTableText"/>
            </w:pPr>
            <w:r>
              <w:rPr>
                <w:rFonts w:ascii="ArialMT" w:hAnsi="ArialMT" w:cs="ArialMT"/>
              </w:rPr>
              <w:t>No rewardable material</w:t>
            </w:r>
          </w:p>
        </w:tc>
      </w:tr>
      <w:tr w:rsidR="00560613" w14:paraId="69D6DF93" w14:textId="77777777" w:rsidTr="00BE6DBB">
        <w:tc>
          <w:tcPr>
            <w:tcW w:w="779" w:type="dxa"/>
          </w:tcPr>
          <w:p w14:paraId="6DE776EA" w14:textId="77777777" w:rsidR="00560613" w:rsidRPr="00582690" w:rsidRDefault="00560613" w:rsidP="00BE6DBB">
            <w:pPr>
              <w:pStyle w:val="PGTableText"/>
              <w:jc w:val="center"/>
              <w:rPr>
                <w:b/>
              </w:rPr>
            </w:pPr>
            <w:r w:rsidRPr="00582690">
              <w:rPr>
                <w:b/>
              </w:rPr>
              <w:t>1</w:t>
            </w:r>
          </w:p>
        </w:tc>
        <w:tc>
          <w:tcPr>
            <w:tcW w:w="730" w:type="dxa"/>
          </w:tcPr>
          <w:p w14:paraId="63C9D522" w14:textId="77777777" w:rsidR="00560613" w:rsidRDefault="00560613" w:rsidP="00BE6DBB">
            <w:pPr>
              <w:pStyle w:val="PGTableText"/>
              <w:jc w:val="center"/>
            </w:pPr>
            <w:r>
              <w:t>1-2</w:t>
            </w:r>
          </w:p>
        </w:tc>
        <w:tc>
          <w:tcPr>
            <w:tcW w:w="7835" w:type="dxa"/>
          </w:tcPr>
          <w:p w14:paraId="5102695E" w14:textId="77777777" w:rsidR="00560613" w:rsidRPr="00560613" w:rsidRDefault="00560613" w:rsidP="00560613">
            <w:pPr>
              <w:pStyle w:val="PGTableText"/>
              <w:numPr>
                <w:ilvl w:val="0"/>
                <w:numId w:val="9"/>
              </w:numPr>
              <w:ind w:left="360" w:hanging="336"/>
            </w:pPr>
            <w:r w:rsidRPr="00560613">
              <w:t>Demonstrates isolated elements of knowledge and understanding, with major gaps or omissions</w:t>
            </w:r>
          </w:p>
          <w:p w14:paraId="64912A31" w14:textId="77777777" w:rsidR="00560613" w:rsidRPr="00560613" w:rsidRDefault="00560613" w:rsidP="00560613">
            <w:pPr>
              <w:pStyle w:val="PGTableText"/>
              <w:numPr>
                <w:ilvl w:val="0"/>
                <w:numId w:val="9"/>
              </w:numPr>
              <w:ind w:left="360" w:hanging="336"/>
            </w:pPr>
            <w:r w:rsidRPr="00560613">
              <w:t>Few of the points made will be relevant to the context of this question</w:t>
            </w:r>
          </w:p>
          <w:p w14:paraId="300C7AFC" w14:textId="77777777" w:rsidR="00560613" w:rsidRDefault="00560613" w:rsidP="00560613">
            <w:pPr>
              <w:pStyle w:val="PGTableText"/>
              <w:numPr>
                <w:ilvl w:val="0"/>
                <w:numId w:val="9"/>
              </w:numPr>
              <w:ind w:left="360" w:hanging="336"/>
            </w:pPr>
            <w:r w:rsidRPr="00560613">
              <w:t>Limited discussion which contains generic assertions rather than considering different aspects and their relative advantages</w:t>
            </w:r>
          </w:p>
        </w:tc>
      </w:tr>
      <w:tr w:rsidR="00560613" w14:paraId="7B3E18CD" w14:textId="77777777" w:rsidTr="00BE6DBB">
        <w:tc>
          <w:tcPr>
            <w:tcW w:w="779" w:type="dxa"/>
          </w:tcPr>
          <w:p w14:paraId="734BF5EC" w14:textId="77777777" w:rsidR="00560613" w:rsidRPr="00582690" w:rsidRDefault="00560613" w:rsidP="00BE6DBB">
            <w:pPr>
              <w:pStyle w:val="PGTableText"/>
              <w:jc w:val="center"/>
              <w:rPr>
                <w:b/>
              </w:rPr>
            </w:pPr>
            <w:r w:rsidRPr="00582690">
              <w:rPr>
                <w:b/>
              </w:rPr>
              <w:t>2</w:t>
            </w:r>
          </w:p>
        </w:tc>
        <w:tc>
          <w:tcPr>
            <w:tcW w:w="730" w:type="dxa"/>
          </w:tcPr>
          <w:p w14:paraId="442651AD" w14:textId="77777777" w:rsidR="00560613" w:rsidRDefault="00560613" w:rsidP="00BE6DBB">
            <w:pPr>
              <w:pStyle w:val="PGTableText"/>
              <w:jc w:val="center"/>
            </w:pPr>
            <w:r>
              <w:t>3-4</w:t>
            </w:r>
          </w:p>
        </w:tc>
        <w:tc>
          <w:tcPr>
            <w:tcW w:w="7835" w:type="dxa"/>
          </w:tcPr>
          <w:p w14:paraId="0D1825E7" w14:textId="77777777" w:rsidR="00560613" w:rsidRPr="00560613" w:rsidRDefault="00560613" w:rsidP="00560613">
            <w:pPr>
              <w:pStyle w:val="PGTableText"/>
              <w:numPr>
                <w:ilvl w:val="0"/>
                <w:numId w:val="15"/>
              </w:numPr>
              <w:ind w:left="357"/>
            </w:pPr>
            <w:r w:rsidRPr="00560613">
              <w:t xml:space="preserve">Demonstrates some accurate knowledge and understanding, with only minor gaps or omissions </w:t>
            </w:r>
          </w:p>
          <w:p w14:paraId="7272D067" w14:textId="77777777" w:rsidR="00560613" w:rsidRPr="00560613" w:rsidRDefault="00560613" w:rsidP="00560613">
            <w:pPr>
              <w:pStyle w:val="PGTableText"/>
              <w:numPr>
                <w:ilvl w:val="0"/>
                <w:numId w:val="15"/>
              </w:numPr>
              <w:ind w:left="357"/>
            </w:pPr>
            <w:r w:rsidRPr="00560613">
              <w:t xml:space="preserve">Some of the points made will be relevant to the context in the question, but the link will not always be clear </w:t>
            </w:r>
          </w:p>
          <w:p w14:paraId="39B1F62E" w14:textId="77777777" w:rsidR="00560613" w:rsidRDefault="00560613" w:rsidP="00560613">
            <w:pPr>
              <w:pStyle w:val="PGTableText"/>
              <w:numPr>
                <w:ilvl w:val="0"/>
                <w:numId w:val="15"/>
              </w:numPr>
              <w:ind w:left="357"/>
            </w:pPr>
            <w:r w:rsidRPr="00560613">
              <w:t>Displays a partially developed discussion which considers some different aspects and some consideration of how they interrelate with content from across the specification</w:t>
            </w:r>
          </w:p>
        </w:tc>
      </w:tr>
      <w:tr w:rsidR="00560613" w14:paraId="2FD6AE14" w14:textId="77777777" w:rsidTr="00BE6DBB">
        <w:tc>
          <w:tcPr>
            <w:tcW w:w="779" w:type="dxa"/>
          </w:tcPr>
          <w:p w14:paraId="184A655D" w14:textId="77777777" w:rsidR="00560613" w:rsidRPr="00582690" w:rsidRDefault="00560613" w:rsidP="00BE6DBB">
            <w:pPr>
              <w:pStyle w:val="PGTableText"/>
              <w:jc w:val="center"/>
              <w:rPr>
                <w:b/>
              </w:rPr>
            </w:pPr>
            <w:r w:rsidRPr="00582690">
              <w:rPr>
                <w:b/>
              </w:rPr>
              <w:t>3</w:t>
            </w:r>
          </w:p>
        </w:tc>
        <w:tc>
          <w:tcPr>
            <w:tcW w:w="730" w:type="dxa"/>
          </w:tcPr>
          <w:p w14:paraId="791F620B" w14:textId="77777777" w:rsidR="00560613" w:rsidRDefault="00560613" w:rsidP="00BE6DBB">
            <w:pPr>
              <w:pStyle w:val="PGTableText"/>
              <w:jc w:val="center"/>
            </w:pPr>
            <w:r>
              <w:t>5-6</w:t>
            </w:r>
          </w:p>
        </w:tc>
        <w:tc>
          <w:tcPr>
            <w:tcW w:w="7835" w:type="dxa"/>
          </w:tcPr>
          <w:p w14:paraId="44014837" w14:textId="77777777" w:rsidR="00560613" w:rsidRPr="003F4583" w:rsidRDefault="00560613" w:rsidP="00560613">
            <w:pPr>
              <w:pStyle w:val="PGTableText"/>
              <w:numPr>
                <w:ilvl w:val="0"/>
                <w:numId w:val="17"/>
              </w:numPr>
              <w:ind w:left="357"/>
            </w:pPr>
            <w:r w:rsidRPr="003F4583">
              <w:t xml:space="preserve">Demonstrates mostly accurate and detailed knowledge and understanding </w:t>
            </w:r>
          </w:p>
          <w:p w14:paraId="003C4884" w14:textId="77777777" w:rsidR="00560613" w:rsidRPr="003F4583" w:rsidRDefault="00560613" w:rsidP="00560613">
            <w:pPr>
              <w:pStyle w:val="PGTableText"/>
              <w:numPr>
                <w:ilvl w:val="0"/>
                <w:numId w:val="17"/>
              </w:numPr>
              <w:ind w:left="357"/>
            </w:pPr>
            <w:r w:rsidRPr="003F4583">
              <w:t xml:space="preserve">Most of the points made will be relevant to the context in the question, and there will be clear links </w:t>
            </w:r>
          </w:p>
          <w:p w14:paraId="23B69DF6" w14:textId="77777777" w:rsidR="00560613" w:rsidRPr="00582690" w:rsidRDefault="00560613" w:rsidP="00560613">
            <w:pPr>
              <w:pStyle w:val="PGTableText"/>
              <w:numPr>
                <w:ilvl w:val="0"/>
                <w:numId w:val="17"/>
              </w:numPr>
              <w:ind w:left="357"/>
            </w:pPr>
            <w:r w:rsidRPr="003F4583">
              <w:t xml:space="preserve">Displays a well-developed and logical discussion which clearly considers </w:t>
            </w:r>
            <w:r>
              <w:t>different viewpoints and references other parts of the specification</w:t>
            </w:r>
          </w:p>
        </w:tc>
      </w:tr>
    </w:tbl>
    <w:p w14:paraId="59E0F09C" w14:textId="77777777" w:rsidR="00BB23B7" w:rsidRDefault="00BB23B7"/>
    <w:p w14:paraId="257B651E" w14:textId="77777777" w:rsidR="00560613" w:rsidRDefault="00BB23B7">
      <w:r w:rsidRPr="002E1322">
        <w:rPr>
          <w:rFonts w:ascii="ArialMT" w:hAnsi="ArialMT" w:cs="ArialMT"/>
          <w:b/>
        </w:rPr>
        <w:t>Indicative content:</w:t>
      </w:r>
      <w:r>
        <w:rPr>
          <w:rFonts w:ascii="ArialMT" w:hAnsi="ArialMT" w:cs="ArialMT"/>
          <w:b/>
        </w:rPr>
        <w:br/>
      </w:r>
      <w:r>
        <w:rPr>
          <w:rFonts w:ascii="Arial" w:hAnsi="Arial" w:cs="Arial"/>
          <w:color w:val="000000"/>
        </w:rPr>
        <w:t>I</w:t>
      </w:r>
      <w:r w:rsidRPr="00A25FC7">
        <w:rPr>
          <w:rFonts w:ascii="Arial" w:hAnsi="Arial" w:cs="Arial"/>
          <w:color w:val="000000"/>
        </w:rPr>
        <w:t xml:space="preserve">ndicative content </w:t>
      </w:r>
      <w:r>
        <w:rPr>
          <w:rFonts w:ascii="Arial" w:hAnsi="Arial" w:cs="Arial"/>
          <w:color w:val="000000"/>
        </w:rPr>
        <w:t xml:space="preserve">listed </w:t>
      </w:r>
      <w:r w:rsidRPr="00A25FC7">
        <w:rPr>
          <w:rFonts w:ascii="Arial" w:hAnsi="Arial" w:cs="Arial"/>
          <w:color w:val="000000"/>
        </w:rPr>
        <w:t xml:space="preserve">is </w:t>
      </w:r>
      <w:r>
        <w:rPr>
          <w:rFonts w:ascii="Arial" w:hAnsi="Arial" w:cs="Arial"/>
          <w:color w:val="000000"/>
        </w:rPr>
        <w:t>provided to</w:t>
      </w:r>
      <w:r w:rsidRPr="00A25FC7">
        <w:rPr>
          <w:rFonts w:ascii="Arial" w:hAnsi="Arial" w:cs="Arial"/>
          <w:color w:val="000000"/>
        </w:rPr>
        <w:t xml:space="preserve"> illustrate points that students may make about the examples given in the question, which would demonstrate their understanding of</w:t>
      </w:r>
      <w:r>
        <w:rPr>
          <w:rFonts w:ascii="Arial" w:hAnsi="Arial" w:cs="Arial"/>
          <w:color w:val="000000"/>
        </w:rPr>
        <w:t xml:space="preserve"> the issues.</w:t>
      </w:r>
      <w:r w:rsidRPr="00A25FC7">
        <w:rPr>
          <w:rFonts w:ascii="Arial" w:hAnsi="Arial" w:cs="Arial"/>
          <w:color w:val="000000"/>
        </w:rPr>
        <w:t xml:space="preserve"> </w:t>
      </w:r>
      <w:r w:rsidR="00560613">
        <w:br w:type="page"/>
      </w:r>
    </w:p>
    <w:p w14:paraId="09E2FE94" w14:textId="77777777" w:rsidR="00560613" w:rsidRDefault="00BB23B7" w:rsidP="00BB23B7">
      <w:pPr>
        <w:pStyle w:val="PGTaskTitle"/>
      </w:pPr>
      <w:r>
        <w:lastRenderedPageBreak/>
        <w:t>Task 4</w:t>
      </w:r>
    </w:p>
    <w:tbl>
      <w:tblPr>
        <w:tblStyle w:val="TableGrid"/>
        <w:tblW w:w="0" w:type="auto"/>
        <w:tblLook w:val="04A0" w:firstRow="1" w:lastRow="0" w:firstColumn="1" w:lastColumn="0" w:noHBand="0" w:noVBand="1"/>
      </w:tblPr>
      <w:tblGrid>
        <w:gridCol w:w="608"/>
        <w:gridCol w:w="4632"/>
        <w:gridCol w:w="3374"/>
        <w:gridCol w:w="730"/>
      </w:tblGrid>
      <w:tr w:rsidR="00BB23B7" w14:paraId="37A6B3CA" w14:textId="77777777" w:rsidTr="00BE6DBB">
        <w:tc>
          <w:tcPr>
            <w:tcW w:w="608" w:type="dxa"/>
            <w:shd w:val="clear" w:color="auto" w:fill="F59C1E"/>
            <w:tcMar>
              <w:top w:w="85" w:type="dxa"/>
            </w:tcMar>
          </w:tcPr>
          <w:p w14:paraId="644D1C9A" w14:textId="77777777" w:rsidR="00BB23B7" w:rsidRPr="006B02B3" w:rsidRDefault="00BB23B7" w:rsidP="00BE6DBB">
            <w:pPr>
              <w:pStyle w:val="PGTableText"/>
              <w:rPr>
                <w:b/>
              </w:rPr>
            </w:pPr>
            <w:r w:rsidRPr="006B02B3">
              <w:rPr>
                <w:b/>
              </w:rPr>
              <w:t>No.</w:t>
            </w:r>
          </w:p>
        </w:tc>
        <w:tc>
          <w:tcPr>
            <w:tcW w:w="4632" w:type="dxa"/>
            <w:shd w:val="clear" w:color="auto" w:fill="F59C1E"/>
            <w:tcMar>
              <w:top w:w="85" w:type="dxa"/>
            </w:tcMar>
          </w:tcPr>
          <w:p w14:paraId="7D4F198E" w14:textId="77777777" w:rsidR="00BB23B7" w:rsidRPr="006B02B3" w:rsidRDefault="00BB23B7" w:rsidP="00BE6DBB">
            <w:pPr>
              <w:pStyle w:val="PGTableText"/>
              <w:rPr>
                <w:b/>
              </w:rPr>
            </w:pPr>
            <w:r w:rsidRPr="006B02B3">
              <w:rPr>
                <w:b/>
              </w:rPr>
              <w:t>Answers</w:t>
            </w:r>
          </w:p>
        </w:tc>
        <w:tc>
          <w:tcPr>
            <w:tcW w:w="3374" w:type="dxa"/>
            <w:shd w:val="clear" w:color="auto" w:fill="F59C1E"/>
            <w:tcMar>
              <w:top w:w="85" w:type="dxa"/>
            </w:tcMar>
          </w:tcPr>
          <w:p w14:paraId="5E946614" w14:textId="77777777" w:rsidR="00BB23B7" w:rsidRPr="006B02B3" w:rsidRDefault="00BB23B7" w:rsidP="00BE6DBB">
            <w:pPr>
              <w:pStyle w:val="PGTableText"/>
              <w:rPr>
                <w:b/>
              </w:rPr>
            </w:pPr>
          </w:p>
        </w:tc>
        <w:tc>
          <w:tcPr>
            <w:tcW w:w="730" w:type="dxa"/>
            <w:shd w:val="clear" w:color="auto" w:fill="F59C1E"/>
            <w:tcMar>
              <w:top w:w="85" w:type="dxa"/>
            </w:tcMar>
          </w:tcPr>
          <w:p w14:paraId="7E1CF317" w14:textId="77777777" w:rsidR="00BB23B7" w:rsidRPr="006B02B3" w:rsidRDefault="00BB23B7" w:rsidP="00BE6DBB">
            <w:pPr>
              <w:pStyle w:val="PGTableText"/>
              <w:rPr>
                <w:b/>
              </w:rPr>
            </w:pPr>
            <w:r w:rsidRPr="006B02B3">
              <w:rPr>
                <w:b/>
              </w:rPr>
              <w:t>Mark</w:t>
            </w:r>
          </w:p>
        </w:tc>
      </w:tr>
      <w:tr w:rsidR="00BB23B7" w14:paraId="3BB9026F" w14:textId="77777777" w:rsidTr="00BE6DBB">
        <w:tc>
          <w:tcPr>
            <w:tcW w:w="608" w:type="dxa"/>
            <w:tcMar>
              <w:top w:w="85" w:type="dxa"/>
            </w:tcMar>
          </w:tcPr>
          <w:p w14:paraId="114C1EBB" w14:textId="77777777" w:rsidR="00BB23B7" w:rsidRDefault="00BB23B7" w:rsidP="00BE6DBB">
            <w:r>
              <w:rPr>
                <w:rFonts w:ascii="ArialMT" w:hAnsi="ArialMT" w:cs="ArialMT"/>
              </w:rPr>
              <w:t>4(a)</w:t>
            </w:r>
          </w:p>
        </w:tc>
        <w:tc>
          <w:tcPr>
            <w:tcW w:w="4632" w:type="dxa"/>
            <w:tcMar>
              <w:top w:w="85" w:type="dxa"/>
            </w:tcMar>
          </w:tcPr>
          <w:p w14:paraId="3043B750" w14:textId="77777777" w:rsidR="00BB23B7" w:rsidRDefault="00BB23B7" w:rsidP="00BB23B7">
            <w:pPr>
              <w:pStyle w:val="PGTableText"/>
              <w:ind w:left="425" w:hanging="425"/>
            </w:pPr>
            <w:r>
              <w:t>(i)</w:t>
            </w:r>
            <w:r>
              <w:tab/>
              <w:t>Bar chart (1)</w:t>
            </w:r>
          </w:p>
          <w:p w14:paraId="30DC4790" w14:textId="77777777" w:rsidR="00BB23B7" w:rsidRDefault="00BB23B7" w:rsidP="00BB23B7">
            <w:pPr>
              <w:pStyle w:val="PGTableText"/>
              <w:ind w:left="425" w:hanging="425"/>
            </w:pPr>
            <w:r>
              <w:t>(ii)</w:t>
            </w:r>
            <w:r>
              <w:tab/>
              <w:t>Flow chart (1)</w:t>
            </w:r>
          </w:p>
          <w:p w14:paraId="0DB22E71" w14:textId="77777777" w:rsidR="00BB23B7" w:rsidRDefault="00BB23B7" w:rsidP="00BB23B7">
            <w:pPr>
              <w:pStyle w:val="PGTableText"/>
              <w:ind w:left="425" w:hanging="425"/>
            </w:pPr>
            <w:r>
              <w:t>(iii)</w:t>
            </w:r>
            <w:r>
              <w:tab/>
              <w:t>Table (1)</w:t>
            </w:r>
          </w:p>
        </w:tc>
        <w:tc>
          <w:tcPr>
            <w:tcW w:w="3374" w:type="dxa"/>
            <w:tcMar>
              <w:top w:w="85" w:type="dxa"/>
            </w:tcMar>
          </w:tcPr>
          <w:p w14:paraId="07AC5156" w14:textId="77777777" w:rsidR="00BB23B7" w:rsidRDefault="00BB23B7" w:rsidP="00BB23B7">
            <w:pPr>
              <w:pStyle w:val="PGTableText"/>
              <w:ind w:left="425" w:hanging="425"/>
            </w:pPr>
            <w:r>
              <w:t>(i)</w:t>
            </w:r>
            <w:r>
              <w:tab/>
              <w:t>Accept line chart / graph</w:t>
            </w:r>
          </w:p>
          <w:p w14:paraId="78B91121" w14:textId="77777777" w:rsidR="00BB23B7" w:rsidRDefault="00BB23B7" w:rsidP="00BB23B7">
            <w:pPr>
              <w:pStyle w:val="PGTableText"/>
              <w:ind w:left="425" w:hanging="425"/>
            </w:pPr>
            <w:r>
              <w:t>(ii)</w:t>
            </w:r>
            <w:r>
              <w:tab/>
              <w:t>Accept diagram / pseudocode</w:t>
            </w:r>
          </w:p>
          <w:p w14:paraId="6ED3045D" w14:textId="77777777" w:rsidR="00BB23B7" w:rsidRDefault="00BB23B7" w:rsidP="00BB23B7">
            <w:pPr>
              <w:pStyle w:val="PGTableText"/>
              <w:ind w:left="425" w:hanging="425"/>
            </w:pPr>
            <w:r>
              <w:t>(iii)</w:t>
            </w:r>
            <w:r>
              <w:tab/>
              <w:t>Accept chart with figures labelling each point/bar/category</w:t>
            </w:r>
          </w:p>
        </w:tc>
        <w:tc>
          <w:tcPr>
            <w:tcW w:w="730" w:type="dxa"/>
            <w:tcMar>
              <w:top w:w="85" w:type="dxa"/>
            </w:tcMar>
          </w:tcPr>
          <w:p w14:paraId="305B5AD9" w14:textId="77777777" w:rsidR="00BB23B7" w:rsidRDefault="00BB23B7" w:rsidP="00BE6DBB">
            <w:pPr>
              <w:pStyle w:val="PGTableText"/>
              <w:jc w:val="center"/>
            </w:pPr>
            <w:r>
              <w:t>3</w:t>
            </w:r>
          </w:p>
        </w:tc>
      </w:tr>
      <w:tr w:rsidR="00BB23B7" w14:paraId="77CDEC6F" w14:textId="77777777" w:rsidTr="00BE6DBB">
        <w:tc>
          <w:tcPr>
            <w:tcW w:w="608" w:type="dxa"/>
            <w:tcMar>
              <w:top w:w="85" w:type="dxa"/>
            </w:tcMar>
          </w:tcPr>
          <w:p w14:paraId="439F40BA" w14:textId="77777777" w:rsidR="00BB23B7" w:rsidRDefault="00BB23B7" w:rsidP="00BE6DBB">
            <w:r>
              <w:rPr>
                <w:rFonts w:ascii="ArialMT" w:hAnsi="ArialMT" w:cs="ArialMT"/>
              </w:rPr>
              <w:t>4(b)</w:t>
            </w:r>
          </w:p>
        </w:tc>
        <w:tc>
          <w:tcPr>
            <w:tcW w:w="4632" w:type="dxa"/>
            <w:tcMar>
              <w:top w:w="85" w:type="dxa"/>
            </w:tcMar>
          </w:tcPr>
          <w:p w14:paraId="4F8308B2" w14:textId="77777777" w:rsidR="00BB23B7" w:rsidRPr="00185C1B" w:rsidRDefault="00BB23B7" w:rsidP="00BB23B7">
            <w:pPr>
              <w:pStyle w:val="PGTableText"/>
            </w:pPr>
            <w:r>
              <w:t>Benefit to organisation:</w:t>
            </w:r>
          </w:p>
          <w:p w14:paraId="70F1686E" w14:textId="77777777" w:rsidR="00BB23B7" w:rsidRPr="00185C1B" w:rsidRDefault="00BB23B7" w:rsidP="00BB23B7">
            <w:pPr>
              <w:pStyle w:val="PGTableText"/>
            </w:pPr>
            <w:r w:rsidRPr="00185C1B">
              <w:t>An accurate picture of each customer’s shopping habits is built up. (1)</w:t>
            </w:r>
          </w:p>
          <w:p w14:paraId="78404702" w14:textId="77777777" w:rsidR="00BB23B7" w:rsidRDefault="00BB23B7" w:rsidP="00BB23B7">
            <w:pPr>
              <w:pStyle w:val="PGTableText"/>
            </w:pPr>
            <w:r w:rsidRPr="00185C1B">
              <w:t xml:space="preserve">This is used by the store which uses software to personalise and target their advertisements, special offers, money off coupons, based on their shopping habits. (1) </w:t>
            </w:r>
          </w:p>
          <w:p w14:paraId="54F10C17" w14:textId="77777777" w:rsidR="00BB23B7" w:rsidRPr="00185C1B" w:rsidRDefault="00BB23B7" w:rsidP="00BB23B7">
            <w:pPr>
              <w:pStyle w:val="PGTableText"/>
            </w:pPr>
            <w:r w:rsidRPr="00054A2D">
              <w:rPr>
                <w:i/>
              </w:rPr>
              <w:t>Alternatively, give an example:</w:t>
            </w:r>
          </w:p>
          <w:p w14:paraId="3E69ABA4" w14:textId="77777777" w:rsidR="00BB23B7" w:rsidRDefault="00BB23B7" w:rsidP="00BB23B7">
            <w:pPr>
              <w:pStyle w:val="PGTableText"/>
            </w:pPr>
            <w:r w:rsidRPr="00185C1B">
              <w:t xml:space="preserve">e.g. if a customer regularly buys cat food, they might </w:t>
            </w:r>
            <w:r>
              <w:t>be sent</w:t>
            </w:r>
            <w:r w:rsidRPr="00185C1B">
              <w:t xml:space="preserve"> a </w:t>
            </w:r>
            <w:r>
              <w:t>“</w:t>
            </w:r>
            <w:r w:rsidRPr="00185C1B">
              <w:t>money off</w:t>
            </w:r>
            <w:r>
              <w:t>”</w:t>
            </w:r>
            <w:r w:rsidRPr="00185C1B">
              <w:t xml:space="preserve"> coupon for cat food. (1)</w:t>
            </w:r>
          </w:p>
          <w:p w14:paraId="76EA91E2" w14:textId="77777777" w:rsidR="00BB23B7" w:rsidRDefault="00BB23B7" w:rsidP="00BB23B7">
            <w:pPr>
              <w:pStyle w:val="PGTableText"/>
            </w:pPr>
            <w:r>
              <w:t>This increases the likelihood of the customer coming to the store to use the coupon, and at the same time spend money on other items. (1)</w:t>
            </w:r>
          </w:p>
          <w:p w14:paraId="1FEB8D1B" w14:textId="77777777" w:rsidR="00BB23B7" w:rsidRDefault="00BB23B7" w:rsidP="00BE6DBB">
            <w:pPr>
              <w:pStyle w:val="PGTableText"/>
            </w:pPr>
            <w:r>
              <w:t>If they get the customer’s permission, they may be able sell data on customers satisfying particular criteria to other organisations who want to build a mailing list, (1) e.g. vets, pet insurance companies. (1)</w:t>
            </w:r>
          </w:p>
        </w:tc>
        <w:tc>
          <w:tcPr>
            <w:tcW w:w="3374" w:type="dxa"/>
            <w:tcMar>
              <w:top w:w="85" w:type="dxa"/>
            </w:tcMar>
          </w:tcPr>
          <w:p w14:paraId="2A90FDFB" w14:textId="77777777" w:rsidR="00BB23B7" w:rsidRPr="00C16930" w:rsidRDefault="00BB23B7" w:rsidP="00BB23B7">
            <w:pPr>
              <w:pStyle w:val="PGTableText"/>
            </w:pPr>
            <w:r w:rsidRPr="00C16930">
              <w:t xml:space="preserve">Award one mark for an identification and one mark for </w:t>
            </w:r>
            <w:r>
              <w:br/>
            </w:r>
            <w:r w:rsidRPr="00C16930">
              <w:t xml:space="preserve">a linked justification </w:t>
            </w:r>
          </w:p>
          <w:p w14:paraId="176C505E" w14:textId="77777777" w:rsidR="00BB23B7" w:rsidRDefault="00BB23B7" w:rsidP="00BE6DBB"/>
        </w:tc>
        <w:tc>
          <w:tcPr>
            <w:tcW w:w="730" w:type="dxa"/>
            <w:tcMar>
              <w:top w:w="85" w:type="dxa"/>
            </w:tcMar>
          </w:tcPr>
          <w:p w14:paraId="3153D2E2" w14:textId="77777777" w:rsidR="00BB23B7" w:rsidRDefault="00BB23B7" w:rsidP="00BE6DBB">
            <w:pPr>
              <w:pStyle w:val="PGTableText"/>
              <w:jc w:val="center"/>
            </w:pPr>
            <w:r>
              <w:t>4</w:t>
            </w:r>
          </w:p>
        </w:tc>
      </w:tr>
      <w:tr w:rsidR="00BB23B7" w14:paraId="6BF60B2B" w14:textId="77777777" w:rsidTr="00BE6DBB">
        <w:tc>
          <w:tcPr>
            <w:tcW w:w="608" w:type="dxa"/>
            <w:tcMar>
              <w:top w:w="85" w:type="dxa"/>
            </w:tcMar>
          </w:tcPr>
          <w:p w14:paraId="31F45157" w14:textId="77777777" w:rsidR="00BB23B7" w:rsidRDefault="00BB23B7" w:rsidP="00BE6DBB">
            <w:r>
              <w:rPr>
                <w:rFonts w:ascii="ArialMT" w:hAnsi="ArialMT" w:cs="ArialMT"/>
              </w:rPr>
              <w:t>4(c)</w:t>
            </w:r>
          </w:p>
        </w:tc>
        <w:tc>
          <w:tcPr>
            <w:tcW w:w="4632" w:type="dxa"/>
            <w:tcMar>
              <w:top w:w="85" w:type="dxa"/>
            </w:tcMar>
          </w:tcPr>
          <w:p w14:paraId="04E1498E" w14:textId="77777777" w:rsidR="00BB23B7" w:rsidRDefault="00BB23B7" w:rsidP="00BE6DBB">
            <w:pPr>
              <w:pStyle w:val="PGTableText"/>
            </w:pPr>
            <w:r>
              <w:t>A cookie is a small data file (1) that is passed to a user’s browser when they visit a website. (1) The information collected is stored on the user’s computing device. (1) It can be used to track users / keep users logged in. (1)</w:t>
            </w:r>
          </w:p>
        </w:tc>
        <w:tc>
          <w:tcPr>
            <w:tcW w:w="3374" w:type="dxa"/>
            <w:tcMar>
              <w:top w:w="85" w:type="dxa"/>
            </w:tcMar>
          </w:tcPr>
          <w:p w14:paraId="51CF82FC" w14:textId="77777777" w:rsidR="00BB23B7" w:rsidRDefault="00BB23B7" w:rsidP="00BE6DBB">
            <w:pPr>
              <w:pStyle w:val="PGTableText"/>
            </w:pPr>
          </w:p>
        </w:tc>
        <w:tc>
          <w:tcPr>
            <w:tcW w:w="730" w:type="dxa"/>
            <w:tcMar>
              <w:top w:w="85" w:type="dxa"/>
            </w:tcMar>
          </w:tcPr>
          <w:p w14:paraId="20E0D271" w14:textId="77777777" w:rsidR="00BB23B7" w:rsidRDefault="00BB23B7" w:rsidP="00BE6DBB">
            <w:pPr>
              <w:pStyle w:val="PGTableText"/>
              <w:jc w:val="center"/>
            </w:pPr>
            <w:r>
              <w:t>2</w:t>
            </w:r>
          </w:p>
        </w:tc>
      </w:tr>
      <w:tr w:rsidR="00BB23B7" w14:paraId="047C7BC2" w14:textId="77777777" w:rsidTr="00BE6DBB">
        <w:tc>
          <w:tcPr>
            <w:tcW w:w="608" w:type="dxa"/>
            <w:tcMar>
              <w:top w:w="85" w:type="dxa"/>
            </w:tcMar>
          </w:tcPr>
          <w:p w14:paraId="591773D2" w14:textId="77777777" w:rsidR="00BB23B7" w:rsidRDefault="00BB23B7" w:rsidP="00BE6DBB">
            <w:pPr>
              <w:rPr>
                <w:rFonts w:ascii="ArialMT" w:hAnsi="ArialMT" w:cs="ArialMT"/>
              </w:rPr>
            </w:pPr>
            <w:r>
              <w:rPr>
                <w:rFonts w:ascii="ArialMT" w:hAnsi="ArialMT" w:cs="ArialMT"/>
              </w:rPr>
              <w:t>4(d)</w:t>
            </w:r>
          </w:p>
        </w:tc>
        <w:tc>
          <w:tcPr>
            <w:tcW w:w="4632" w:type="dxa"/>
            <w:tcMar>
              <w:top w:w="85" w:type="dxa"/>
            </w:tcMar>
          </w:tcPr>
          <w:p w14:paraId="73C31B39" w14:textId="77777777" w:rsidR="00BB23B7" w:rsidRDefault="00BB23B7" w:rsidP="00BB23B7">
            <w:pPr>
              <w:pStyle w:val="PGTableText"/>
            </w:pPr>
            <w:r>
              <w:t>Cookies can be used to remember information about a user such as who is logged in / shopping cart information (1) which saves them needing to log in each time they use the site (1)</w:t>
            </w:r>
          </w:p>
          <w:p w14:paraId="1EF8550B" w14:textId="77777777" w:rsidR="00BB23B7" w:rsidRDefault="00BB23B7" w:rsidP="00BB23B7">
            <w:pPr>
              <w:pStyle w:val="PGTableText"/>
            </w:pPr>
            <w:r>
              <w:t>Cookies can be given by third party sites (1) which can then be used to track users through the internet / advertise products to users based on their history (1) (which may give inappropriate adverts / reveal a present they are buying)</w:t>
            </w:r>
          </w:p>
        </w:tc>
        <w:tc>
          <w:tcPr>
            <w:tcW w:w="3374" w:type="dxa"/>
            <w:tcMar>
              <w:top w:w="85" w:type="dxa"/>
            </w:tcMar>
          </w:tcPr>
          <w:p w14:paraId="37E339E0" w14:textId="77777777" w:rsidR="00BB23B7" w:rsidRDefault="00BB23B7" w:rsidP="00BE6DBB">
            <w:pPr>
              <w:pStyle w:val="PGTableText"/>
            </w:pPr>
          </w:p>
        </w:tc>
        <w:tc>
          <w:tcPr>
            <w:tcW w:w="730" w:type="dxa"/>
            <w:tcMar>
              <w:top w:w="85" w:type="dxa"/>
            </w:tcMar>
          </w:tcPr>
          <w:p w14:paraId="233006AA" w14:textId="77777777" w:rsidR="00BB23B7" w:rsidRDefault="00BB23B7" w:rsidP="00BE6DBB">
            <w:pPr>
              <w:pStyle w:val="PGTableText"/>
              <w:jc w:val="center"/>
            </w:pPr>
            <w:r>
              <w:t>4</w:t>
            </w:r>
          </w:p>
        </w:tc>
      </w:tr>
      <w:tr w:rsidR="00BB23B7" w14:paraId="3AB83227" w14:textId="77777777" w:rsidTr="00BE6DBB">
        <w:tc>
          <w:tcPr>
            <w:tcW w:w="608" w:type="dxa"/>
            <w:tcMar>
              <w:top w:w="85" w:type="dxa"/>
            </w:tcMar>
          </w:tcPr>
          <w:p w14:paraId="36A46658" w14:textId="77777777" w:rsidR="00BB23B7" w:rsidRDefault="00BB23B7" w:rsidP="00BE6DBB">
            <w:pPr>
              <w:rPr>
                <w:rFonts w:ascii="ArialMT" w:hAnsi="ArialMT" w:cs="ArialMT"/>
              </w:rPr>
            </w:pPr>
            <w:r>
              <w:rPr>
                <w:rFonts w:ascii="ArialMT" w:hAnsi="ArialMT" w:cs="ArialMT"/>
              </w:rPr>
              <w:lastRenderedPageBreak/>
              <w:t>4(e)</w:t>
            </w:r>
          </w:p>
        </w:tc>
        <w:tc>
          <w:tcPr>
            <w:tcW w:w="4632" w:type="dxa"/>
            <w:tcMar>
              <w:top w:w="85" w:type="dxa"/>
            </w:tcMar>
          </w:tcPr>
          <w:p w14:paraId="5BF6FF88" w14:textId="77777777" w:rsidR="00BB23B7" w:rsidRDefault="00BB23B7" w:rsidP="00BB23B7">
            <w:pPr>
              <w:pStyle w:val="PGTableText"/>
            </w:pPr>
            <w:r w:rsidRPr="00BB23B7">
              <w:rPr>
                <w:b/>
              </w:rPr>
              <w:t>Levels Based Mark Scheme</w:t>
            </w:r>
            <w:r w:rsidRPr="006E6E08">
              <w:t xml:space="preserve"> – see below.</w:t>
            </w:r>
            <w:r>
              <w:t xml:space="preserve"> </w:t>
            </w:r>
          </w:p>
          <w:p w14:paraId="2DB5DBC6" w14:textId="77777777" w:rsidR="00BB23B7" w:rsidRDefault="00BB23B7" w:rsidP="00BB23B7">
            <w:pPr>
              <w:pStyle w:val="PGTableText"/>
            </w:pPr>
            <w:r>
              <w:t>An evaluation of the threats and their impacts</w:t>
            </w:r>
          </w:p>
          <w:p w14:paraId="34BD0CD4" w14:textId="77777777" w:rsidR="00BB23B7" w:rsidRDefault="00BB23B7" w:rsidP="00BB23B7">
            <w:pPr>
              <w:pStyle w:val="PGTableText"/>
            </w:pPr>
            <w:r>
              <w:t>The discussion may consider:</w:t>
            </w:r>
          </w:p>
          <w:p w14:paraId="53A1E8F2" w14:textId="77777777" w:rsidR="00BB23B7" w:rsidRPr="00C4734A" w:rsidRDefault="00BB23B7" w:rsidP="00BB23B7">
            <w:pPr>
              <w:pStyle w:val="PGTableText"/>
              <w:rPr>
                <w:b/>
              </w:rPr>
            </w:pPr>
            <w:r w:rsidRPr="00C4734A">
              <w:rPr>
                <w:b/>
              </w:rPr>
              <w:t>Impacts:</w:t>
            </w:r>
          </w:p>
          <w:p w14:paraId="05727425" w14:textId="77777777" w:rsidR="00BB23B7" w:rsidRPr="00C4734A" w:rsidRDefault="00BB23B7" w:rsidP="00BB23B7">
            <w:pPr>
              <w:pStyle w:val="PGTableText"/>
              <w:rPr>
                <w:b/>
              </w:rPr>
            </w:pPr>
            <w:r w:rsidRPr="00C4734A">
              <w:rPr>
                <w:b/>
              </w:rPr>
              <w:t>Denial of service</w:t>
            </w:r>
          </w:p>
          <w:p w14:paraId="12DE55F5" w14:textId="77777777" w:rsidR="00BB23B7" w:rsidRDefault="00BB23B7" w:rsidP="00C4734A">
            <w:pPr>
              <w:pStyle w:val="PGTableText"/>
              <w:numPr>
                <w:ilvl w:val="0"/>
                <w:numId w:val="23"/>
              </w:numPr>
              <w:ind w:left="414" w:hanging="369"/>
            </w:pPr>
            <w:r>
              <w:t>A successful denial of service attack would cause the website to become unavailable</w:t>
            </w:r>
          </w:p>
          <w:p w14:paraId="7694596A" w14:textId="77777777" w:rsidR="00BB23B7" w:rsidRDefault="00BB23B7" w:rsidP="00C4734A">
            <w:pPr>
              <w:pStyle w:val="PGTableText"/>
              <w:numPr>
                <w:ilvl w:val="0"/>
                <w:numId w:val="23"/>
              </w:numPr>
              <w:ind w:left="414" w:hanging="369"/>
            </w:pPr>
            <w:r>
              <w:t>This would mean that customers would not be able to purchase goods online</w:t>
            </w:r>
          </w:p>
          <w:p w14:paraId="3437274D" w14:textId="77777777" w:rsidR="00BB23B7" w:rsidRDefault="00BB23B7" w:rsidP="00C4734A">
            <w:pPr>
              <w:pStyle w:val="PGTableText"/>
              <w:numPr>
                <w:ilvl w:val="0"/>
                <w:numId w:val="23"/>
              </w:numPr>
              <w:ind w:left="414" w:hanging="369"/>
            </w:pPr>
            <w:r>
              <w:t>Customers also might not be able to contact the company via email and other online methods</w:t>
            </w:r>
          </w:p>
          <w:p w14:paraId="42EB8F1D" w14:textId="77777777" w:rsidR="00BB23B7" w:rsidRPr="00BB23B7" w:rsidRDefault="00BB23B7" w:rsidP="00C4734A">
            <w:pPr>
              <w:pStyle w:val="PGTableText"/>
              <w:numPr>
                <w:ilvl w:val="0"/>
                <w:numId w:val="23"/>
              </w:numPr>
              <w:ind w:left="414" w:hanging="369"/>
            </w:pPr>
            <w:r>
              <w:t>Delivery vans may not know where to deliver products to if they rely on the website access</w:t>
            </w:r>
          </w:p>
          <w:p w14:paraId="61DE12B7" w14:textId="77777777" w:rsidR="00BB23B7" w:rsidRPr="00C4734A" w:rsidRDefault="00BB23B7" w:rsidP="00BB23B7">
            <w:pPr>
              <w:pStyle w:val="PGTableText"/>
              <w:rPr>
                <w:b/>
              </w:rPr>
            </w:pPr>
            <w:r w:rsidRPr="00C4734A">
              <w:rPr>
                <w:b/>
              </w:rPr>
              <w:t>Ransomware</w:t>
            </w:r>
          </w:p>
          <w:p w14:paraId="1F80E5C0" w14:textId="77777777" w:rsidR="00BB23B7" w:rsidRDefault="00BB23B7" w:rsidP="00C4734A">
            <w:pPr>
              <w:pStyle w:val="PGTableText"/>
              <w:numPr>
                <w:ilvl w:val="0"/>
                <w:numId w:val="24"/>
              </w:numPr>
              <w:ind w:left="392" w:hanging="369"/>
            </w:pPr>
            <w:r>
              <w:t>A ransomware attack would first need to get onto the system via a method such as email attachment or security vulnerability</w:t>
            </w:r>
          </w:p>
          <w:p w14:paraId="2EFAC67A" w14:textId="77777777" w:rsidR="00BB23B7" w:rsidRDefault="00BB23B7" w:rsidP="00C4734A">
            <w:pPr>
              <w:pStyle w:val="PGTableText"/>
              <w:numPr>
                <w:ilvl w:val="0"/>
                <w:numId w:val="24"/>
              </w:numPr>
              <w:ind w:left="392" w:hanging="369"/>
            </w:pPr>
            <w:r>
              <w:t>It would then proceed to lock and (probably) encrypt all data on the IT systems</w:t>
            </w:r>
          </w:p>
          <w:p w14:paraId="659CF3FC" w14:textId="77777777" w:rsidR="00BB23B7" w:rsidRDefault="00BB23B7" w:rsidP="00C4734A">
            <w:pPr>
              <w:pStyle w:val="PGTableText"/>
              <w:numPr>
                <w:ilvl w:val="0"/>
                <w:numId w:val="24"/>
              </w:numPr>
              <w:ind w:left="392" w:hanging="369"/>
            </w:pPr>
            <w:r>
              <w:t>This could affect both web system and IT systems such as tills / electronic point of service and also self service</w:t>
            </w:r>
          </w:p>
          <w:p w14:paraId="5148F731" w14:textId="77777777" w:rsidR="00BB23B7" w:rsidRDefault="00BB23B7" w:rsidP="00C4734A">
            <w:pPr>
              <w:pStyle w:val="PGTableText"/>
              <w:numPr>
                <w:ilvl w:val="0"/>
                <w:numId w:val="24"/>
              </w:numPr>
              <w:ind w:left="392" w:hanging="369"/>
            </w:pPr>
            <w:r>
              <w:t>Potentially, no customers could buy products on or offline and head office could also be affected</w:t>
            </w:r>
          </w:p>
          <w:p w14:paraId="773FFB2C" w14:textId="77777777" w:rsidR="00BB23B7" w:rsidRDefault="00BB23B7" w:rsidP="00C4734A">
            <w:pPr>
              <w:pStyle w:val="PGTableText"/>
              <w:numPr>
                <w:ilvl w:val="0"/>
                <w:numId w:val="24"/>
              </w:numPr>
              <w:ind w:left="392" w:hanging="369"/>
            </w:pPr>
            <w:r>
              <w:t>Even though payment could be made to unencrypt hard drives, it is not guaranteed to work</w:t>
            </w:r>
          </w:p>
          <w:p w14:paraId="6C93C829" w14:textId="77777777" w:rsidR="00BB23B7" w:rsidRPr="00DA65B4" w:rsidRDefault="00BB23B7" w:rsidP="00C4734A">
            <w:pPr>
              <w:pStyle w:val="PGTableText"/>
              <w:numPr>
                <w:ilvl w:val="0"/>
                <w:numId w:val="24"/>
              </w:numPr>
              <w:ind w:left="392" w:hanging="369"/>
            </w:pPr>
            <w:r>
              <w:t>Backups are essential to restoring systems</w:t>
            </w:r>
          </w:p>
          <w:p w14:paraId="7C72AC6D" w14:textId="77777777" w:rsidR="00BB23B7" w:rsidRPr="00C4734A" w:rsidRDefault="00BB23B7" w:rsidP="00BB23B7">
            <w:pPr>
              <w:pStyle w:val="PGTableText"/>
              <w:rPr>
                <w:b/>
              </w:rPr>
            </w:pPr>
            <w:r w:rsidRPr="00C4734A">
              <w:rPr>
                <w:b/>
              </w:rPr>
              <w:t>Phishing emails and phone calls</w:t>
            </w:r>
          </w:p>
          <w:p w14:paraId="564DC237" w14:textId="77777777" w:rsidR="00BB23B7" w:rsidRDefault="00BB23B7" w:rsidP="00C4734A">
            <w:pPr>
              <w:pStyle w:val="PGTableText"/>
              <w:numPr>
                <w:ilvl w:val="0"/>
                <w:numId w:val="25"/>
              </w:numPr>
              <w:ind w:left="414" w:hanging="369"/>
            </w:pPr>
            <w:r>
              <w:t>This type of attack could result in many types of malware getting onto the network</w:t>
            </w:r>
          </w:p>
          <w:p w14:paraId="00209220" w14:textId="77777777" w:rsidR="00BB23B7" w:rsidRDefault="00BB23B7" w:rsidP="00C4734A">
            <w:pPr>
              <w:pStyle w:val="PGTableText"/>
              <w:numPr>
                <w:ilvl w:val="0"/>
                <w:numId w:val="25"/>
              </w:numPr>
              <w:ind w:left="414" w:hanging="369"/>
            </w:pPr>
            <w:r>
              <w:t>Sensitive information such as passwords to company systems could be compromised</w:t>
            </w:r>
          </w:p>
          <w:p w14:paraId="7C927671" w14:textId="77777777" w:rsidR="00BB23B7" w:rsidRDefault="00BB23B7" w:rsidP="00C4734A">
            <w:pPr>
              <w:pStyle w:val="PGTableText"/>
              <w:numPr>
                <w:ilvl w:val="0"/>
                <w:numId w:val="25"/>
              </w:numPr>
              <w:ind w:left="414" w:hanging="369"/>
            </w:pPr>
            <w:r>
              <w:lastRenderedPageBreak/>
              <w:t>This could lead to a large breach of the network and files being leaked or compromised</w:t>
            </w:r>
          </w:p>
          <w:p w14:paraId="19D6BC53" w14:textId="77777777" w:rsidR="00BB23B7" w:rsidRDefault="00BB23B7" w:rsidP="00C4734A">
            <w:pPr>
              <w:pStyle w:val="PGTableText"/>
              <w:numPr>
                <w:ilvl w:val="0"/>
                <w:numId w:val="25"/>
              </w:numPr>
              <w:ind w:left="414" w:hanging="369"/>
            </w:pPr>
            <w:r>
              <w:t>Personal data could be leaked which would create problems for customers and the potential for ID theft</w:t>
            </w:r>
          </w:p>
          <w:p w14:paraId="5E0373F9" w14:textId="77777777" w:rsidR="00BB23B7" w:rsidRDefault="00BB23B7" w:rsidP="00C4734A">
            <w:pPr>
              <w:pStyle w:val="PGTableText"/>
              <w:numPr>
                <w:ilvl w:val="0"/>
                <w:numId w:val="25"/>
              </w:numPr>
              <w:ind w:left="414" w:hanging="369"/>
            </w:pPr>
            <w:r>
              <w:t>There could be issues with the data protection act if data is compromised</w:t>
            </w:r>
          </w:p>
          <w:p w14:paraId="4584FDA9" w14:textId="77777777" w:rsidR="00BB23B7" w:rsidRDefault="00BB23B7" w:rsidP="00C4734A">
            <w:pPr>
              <w:pStyle w:val="PGTableText"/>
              <w:numPr>
                <w:ilvl w:val="0"/>
                <w:numId w:val="25"/>
              </w:numPr>
              <w:ind w:left="414" w:hanging="369"/>
            </w:pPr>
            <w:r>
              <w:t>There could be a loss of reputation resulting in lower sales/profit</w:t>
            </w:r>
          </w:p>
          <w:p w14:paraId="1A040CF2" w14:textId="77777777" w:rsidR="00BB23B7" w:rsidRPr="00C4734A" w:rsidRDefault="00BB23B7" w:rsidP="00BB23B7">
            <w:pPr>
              <w:pStyle w:val="PGTableText"/>
              <w:rPr>
                <w:b/>
              </w:rPr>
            </w:pPr>
            <w:r w:rsidRPr="00C4734A">
              <w:rPr>
                <w:b/>
              </w:rPr>
              <w:t>Evaluation</w:t>
            </w:r>
          </w:p>
          <w:p w14:paraId="28715D82" w14:textId="77777777" w:rsidR="00BB23B7" w:rsidRPr="00C4734A" w:rsidRDefault="00BB23B7" w:rsidP="00C4734A">
            <w:pPr>
              <w:pStyle w:val="PGTableText"/>
            </w:pPr>
            <w:r w:rsidRPr="00C4734A">
              <w:t xml:space="preserve">e.g. Ransomware should first be addressed by the supermarkets. If systems aren’t backed up there is potentially no way to recover the data which is lost. This type of attack could potentially affect all systems too. Installing and testing a reliable backup system could be done quickly compared to training staff to prevent phishing or implementing systems to prevent DoS. </w:t>
            </w:r>
          </w:p>
          <w:p w14:paraId="201D038B" w14:textId="77777777" w:rsidR="00BB23B7" w:rsidRDefault="00BB23B7" w:rsidP="00C4734A">
            <w:pPr>
              <w:pStyle w:val="PGTableText"/>
            </w:pPr>
            <w:r w:rsidRPr="00C4734A">
              <w:t>The evaluation could decide that other threats should be dealt with first. These are acceptable if they are justified. For instance, a candidate may decide that training to reduce phishing emails and phone calls is more important as this is the method by which ransomware often gains access to the system.</w:t>
            </w:r>
          </w:p>
        </w:tc>
        <w:tc>
          <w:tcPr>
            <w:tcW w:w="3374" w:type="dxa"/>
            <w:tcMar>
              <w:top w:w="85" w:type="dxa"/>
            </w:tcMar>
          </w:tcPr>
          <w:p w14:paraId="141DB1A2" w14:textId="77777777" w:rsidR="00BB23B7" w:rsidRDefault="00BB23B7" w:rsidP="00BE6DBB">
            <w:pPr>
              <w:pStyle w:val="PGTableText"/>
            </w:pPr>
          </w:p>
        </w:tc>
        <w:tc>
          <w:tcPr>
            <w:tcW w:w="730" w:type="dxa"/>
            <w:tcMar>
              <w:top w:w="85" w:type="dxa"/>
            </w:tcMar>
          </w:tcPr>
          <w:p w14:paraId="523447ED" w14:textId="77777777" w:rsidR="00BB23B7" w:rsidRDefault="00BB23B7" w:rsidP="00BE6DBB">
            <w:pPr>
              <w:pStyle w:val="PGTableText"/>
              <w:jc w:val="center"/>
            </w:pPr>
          </w:p>
        </w:tc>
      </w:tr>
    </w:tbl>
    <w:p w14:paraId="4768E0F4" w14:textId="77777777" w:rsidR="00C4734A" w:rsidRDefault="00C4734A" w:rsidP="00BB23B7">
      <w:pPr>
        <w:rPr>
          <w:lang w:val="en-GB"/>
        </w:rPr>
      </w:pPr>
    </w:p>
    <w:p w14:paraId="1D8AC1DE" w14:textId="77777777" w:rsidR="00C4734A" w:rsidRPr="00BB23B7" w:rsidRDefault="00C4734A" w:rsidP="00BB23B7">
      <w:pPr>
        <w:rPr>
          <w:lang w:val="en-GB"/>
        </w:rPr>
      </w:pPr>
      <w:r>
        <w:rPr>
          <w:lang w:val="en-GB"/>
        </w:rPr>
        <w:br w:type="page"/>
      </w:r>
    </w:p>
    <w:tbl>
      <w:tblPr>
        <w:tblStyle w:val="TableGrid"/>
        <w:tblW w:w="0" w:type="auto"/>
        <w:tblCellMar>
          <w:top w:w="85" w:type="dxa"/>
        </w:tblCellMar>
        <w:tblLook w:val="04A0" w:firstRow="1" w:lastRow="0" w:firstColumn="1" w:lastColumn="0" w:noHBand="0" w:noVBand="1"/>
      </w:tblPr>
      <w:tblGrid>
        <w:gridCol w:w="779"/>
        <w:gridCol w:w="730"/>
        <w:gridCol w:w="7835"/>
      </w:tblGrid>
      <w:tr w:rsidR="00C4734A" w14:paraId="30C01A80" w14:textId="77777777" w:rsidTr="00BE6DBB">
        <w:tc>
          <w:tcPr>
            <w:tcW w:w="779" w:type="dxa"/>
            <w:shd w:val="clear" w:color="auto" w:fill="F59C1E"/>
          </w:tcPr>
          <w:p w14:paraId="6F3C113A" w14:textId="77777777" w:rsidR="00C4734A" w:rsidRPr="00915ECF" w:rsidRDefault="00C4734A" w:rsidP="00BE6DBB">
            <w:pPr>
              <w:pStyle w:val="PGTableText"/>
              <w:rPr>
                <w:b/>
              </w:rPr>
            </w:pPr>
            <w:r w:rsidRPr="00915ECF">
              <w:rPr>
                <w:b/>
              </w:rPr>
              <w:lastRenderedPageBreak/>
              <w:t>Level</w:t>
            </w:r>
          </w:p>
        </w:tc>
        <w:tc>
          <w:tcPr>
            <w:tcW w:w="730" w:type="dxa"/>
            <w:shd w:val="clear" w:color="auto" w:fill="F59C1E"/>
          </w:tcPr>
          <w:p w14:paraId="6E6DC505" w14:textId="77777777" w:rsidR="00C4734A" w:rsidRPr="00915ECF" w:rsidRDefault="00C4734A" w:rsidP="00BE6DBB">
            <w:pPr>
              <w:pStyle w:val="PGTableText"/>
              <w:rPr>
                <w:b/>
              </w:rPr>
            </w:pPr>
            <w:r w:rsidRPr="00915ECF">
              <w:rPr>
                <w:b/>
              </w:rPr>
              <w:t>Mark</w:t>
            </w:r>
          </w:p>
        </w:tc>
        <w:tc>
          <w:tcPr>
            <w:tcW w:w="7835" w:type="dxa"/>
            <w:shd w:val="clear" w:color="auto" w:fill="F59C1E"/>
          </w:tcPr>
          <w:p w14:paraId="042C40D7" w14:textId="77777777" w:rsidR="00C4734A" w:rsidRPr="00915ECF" w:rsidRDefault="00C4734A" w:rsidP="00BE6DBB">
            <w:pPr>
              <w:pStyle w:val="PGTableText"/>
              <w:rPr>
                <w:b/>
              </w:rPr>
            </w:pPr>
          </w:p>
        </w:tc>
      </w:tr>
      <w:tr w:rsidR="00C4734A" w14:paraId="0CA10637" w14:textId="77777777" w:rsidTr="00BE6DBB">
        <w:tc>
          <w:tcPr>
            <w:tcW w:w="779" w:type="dxa"/>
          </w:tcPr>
          <w:p w14:paraId="54C56249" w14:textId="77777777" w:rsidR="00C4734A" w:rsidRDefault="00C4734A" w:rsidP="00BE6DBB">
            <w:pPr>
              <w:pStyle w:val="PGTableText"/>
              <w:jc w:val="center"/>
            </w:pPr>
          </w:p>
        </w:tc>
        <w:tc>
          <w:tcPr>
            <w:tcW w:w="730" w:type="dxa"/>
          </w:tcPr>
          <w:p w14:paraId="335876CB" w14:textId="77777777" w:rsidR="00C4734A" w:rsidRDefault="00C4734A" w:rsidP="00BE6DBB">
            <w:pPr>
              <w:pStyle w:val="PGTableText"/>
              <w:jc w:val="center"/>
            </w:pPr>
            <w:r>
              <w:t>0</w:t>
            </w:r>
          </w:p>
        </w:tc>
        <w:tc>
          <w:tcPr>
            <w:tcW w:w="7835" w:type="dxa"/>
          </w:tcPr>
          <w:p w14:paraId="63D20F47" w14:textId="77777777" w:rsidR="00C4734A" w:rsidRDefault="00C4734A" w:rsidP="00BE6DBB">
            <w:pPr>
              <w:pStyle w:val="PGTableText"/>
            </w:pPr>
            <w:r>
              <w:rPr>
                <w:rFonts w:ascii="ArialMT" w:hAnsi="ArialMT" w:cs="ArialMT"/>
              </w:rPr>
              <w:t>No rewardable material</w:t>
            </w:r>
          </w:p>
        </w:tc>
      </w:tr>
      <w:tr w:rsidR="00C4734A" w14:paraId="3E93346C" w14:textId="77777777" w:rsidTr="00BE6DBB">
        <w:tc>
          <w:tcPr>
            <w:tcW w:w="779" w:type="dxa"/>
          </w:tcPr>
          <w:p w14:paraId="18782348" w14:textId="77777777" w:rsidR="00C4734A" w:rsidRPr="00582690" w:rsidRDefault="00C4734A" w:rsidP="00BE6DBB">
            <w:pPr>
              <w:pStyle w:val="PGTableText"/>
              <w:jc w:val="center"/>
              <w:rPr>
                <w:b/>
              </w:rPr>
            </w:pPr>
            <w:r w:rsidRPr="00582690">
              <w:rPr>
                <w:b/>
              </w:rPr>
              <w:t>1</w:t>
            </w:r>
          </w:p>
        </w:tc>
        <w:tc>
          <w:tcPr>
            <w:tcW w:w="730" w:type="dxa"/>
          </w:tcPr>
          <w:p w14:paraId="53EE3694" w14:textId="77777777" w:rsidR="00C4734A" w:rsidRDefault="00C4734A" w:rsidP="00BE6DBB">
            <w:pPr>
              <w:pStyle w:val="PGTableText"/>
              <w:jc w:val="center"/>
            </w:pPr>
            <w:r>
              <w:t>1-3</w:t>
            </w:r>
          </w:p>
        </w:tc>
        <w:tc>
          <w:tcPr>
            <w:tcW w:w="7835" w:type="dxa"/>
          </w:tcPr>
          <w:p w14:paraId="74B0B928" w14:textId="77777777" w:rsidR="00C4734A" w:rsidRPr="00D343EE" w:rsidRDefault="00C4734A" w:rsidP="00C4734A">
            <w:pPr>
              <w:pStyle w:val="PGTableText"/>
              <w:numPr>
                <w:ilvl w:val="0"/>
                <w:numId w:val="26"/>
              </w:numPr>
              <w:ind w:left="369" w:hanging="369"/>
            </w:pPr>
            <w:r w:rsidRPr="00D343EE">
              <w:t>Demonstrates isolated elements of knowledge and understanding, with major gaps or omissions</w:t>
            </w:r>
          </w:p>
          <w:p w14:paraId="3ABC3B3A" w14:textId="77777777" w:rsidR="00C4734A" w:rsidRPr="00D343EE" w:rsidRDefault="00C4734A" w:rsidP="00C4734A">
            <w:pPr>
              <w:pStyle w:val="PGTableText"/>
              <w:numPr>
                <w:ilvl w:val="0"/>
                <w:numId w:val="26"/>
              </w:numPr>
              <w:ind w:left="369" w:hanging="369"/>
            </w:pPr>
            <w:r w:rsidRPr="00D343EE">
              <w:t>Few of the points made will be relevant to the context of this question</w:t>
            </w:r>
          </w:p>
          <w:p w14:paraId="6238F81C" w14:textId="77777777" w:rsidR="00C4734A" w:rsidRDefault="00C4734A" w:rsidP="00C4734A">
            <w:pPr>
              <w:pStyle w:val="PGTableText"/>
              <w:numPr>
                <w:ilvl w:val="0"/>
                <w:numId w:val="26"/>
              </w:numPr>
              <w:ind w:left="369" w:hanging="369"/>
            </w:pPr>
            <w:r w:rsidRPr="007C45AD">
              <w:t>Limited evaluation which contains generic assertions leading to a conclusion that is superficial or unsupported</w:t>
            </w:r>
          </w:p>
        </w:tc>
      </w:tr>
      <w:tr w:rsidR="00C4734A" w14:paraId="39C35E5E" w14:textId="77777777" w:rsidTr="00BE6DBB">
        <w:tc>
          <w:tcPr>
            <w:tcW w:w="779" w:type="dxa"/>
          </w:tcPr>
          <w:p w14:paraId="304EDC71" w14:textId="77777777" w:rsidR="00C4734A" w:rsidRPr="00582690" w:rsidRDefault="00C4734A" w:rsidP="00BE6DBB">
            <w:pPr>
              <w:pStyle w:val="PGTableText"/>
              <w:jc w:val="center"/>
              <w:rPr>
                <w:b/>
              </w:rPr>
            </w:pPr>
            <w:r w:rsidRPr="00582690">
              <w:rPr>
                <w:b/>
              </w:rPr>
              <w:t>2</w:t>
            </w:r>
          </w:p>
        </w:tc>
        <w:tc>
          <w:tcPr>
            <w:tcW w:w="730" w:type="dxa"/>
          </w:tcPr>
          <w:p w14:paraId="5C6BA048" w14:textId="77777777" w:rsidR="00C4734A" w:rsidRDefault="00C4734A" w:rsidP="00BE6DBB">
            <w:pPr>
              <w:pStyle w:val="PGTableText"/>
              <w:jc w:val="center"/>
            </w:pPr>
            <w:r>
              <w:t>4-6</w:t>
            </w:r>
          </w:p>
        </w:tc>
        <w:tc>
          <w:tcPr>
            <w:tcW w:w="7835" w:type="dxa"/>
          </w:tcPr>
          <w:p w14:paraId="27F0E411" w14:textId="77777777" w:rsidR="00C4734A" w:rsidRPr="00D343EE" w:rsidRDefault="00C4734A" w:rsidP="00C4734A">
            <w:pPr>
              <w:pStyle w:val="PGTableText"/>
              <w:numPr>
                <w:ilvl w:val="0"/>
                <w:numId w:val="28"/>
              </w:numPr>
              <w:ind w:left="369" w:hanging="369"/>
            </w:pPr>
            <w:r w:rsidRPr="00D343EE">
              <w:t xml:space="preserve">Demonstrates some accurate knowledge and understanding, with only minor gaps or omissions </w:t>
            </w:r>
          </w:p>
          <w:p w14:paraId="5F6A27F5" w14:textId="77777777" w:rsidR="00C4734A" w:rsidRPr="00D343EE" w:rsidRDefault="00C4734A" w:rsidP="00C4734A">
            <w:pPr>
              <w:pStyle w:val="PGTableText"/>
              <w:numPr>
                <w:ilvl w:val="0"/>
                <w:numId w:val="28"/>
              </w:numPr>
              <w:ind w:left="369" w:hanging="369"/>
            </w:pPr>
            <w:r w:rsidRPr="00D343EE">
              <w:t xml:space="preserve">Some of the points made will be relevant to the context in the question, but the link will not always be clear </w:t>
            </w:r>
          </w:p>
          <w:p w14:paraId="068BBC4C" w14:textId="77777777" w:rsidR="00C4734A" w:rsidRDefault="00C4734A" w:rsidP="00C4734A">
            <w:pPr>
              <w:pStyle w:val="PGTableText"/>
              <w:numPr>
                <w:ilvl w:val="0"/>
                <w:numId w:val="28"/>
              </w:numPr>
              <w:ind w:left="369" w:hanging="369"/>
            </w:pPr>
            <w:r w:rsidRPr="00AA27E1">
              <w:t>Displays a partially developed evaluation that considers some different competing points, although not always in</w:t>
            </w:r>
            <w:r>
              <w:t xml:space="preserve"> </w:t>
            </w:r>
            <w:r w:rsidRPr="00AA27E1">
              <w:t>detail, leading to a conclusion which is partially supported</w:t>
            </w:r>
          </w:p>
        </w:tc>
      </w:tr>
      <w:tr w:rsidR="00C4734A" w14:paraId="48BC4BAA" w14:textId="77777777" w:rsidTr="00BE6DBB">
        <w:tc>
          <w:tcPr>
            <w:tcW w:w="779" w:type="dxa"/>
          </w:tcPr>
          <w:p w14:paraId="1707FCD0" w14:textId="77777777" w:rsidR="00C4734A" w:rsidRPr="00582690" w:rsidRDefault="00C4734A" w:rsidP="00BE6DBB">
            <w:pPr>
              <w:pStyle w:val="PGTableText"/>
              <w:jc w:val="center"/>
              <w:rPr>
                <w:b/>
              </w:rPr>
            </w:pPr>
            <w:r w:rsidRPr="00582690">
              <w:rPr>
                <w:b/>
              </w:rPr>
              <w:t>3</w:t>
            </w:r>
          </w:p>
        </w:tc>
        <w:tc>
          <w:tcPr>
            <w:tcW w:w="730" w:type="dxa"/>
          </w:tcPr>
          <w:p w14:paraId="287A880A" w14:textId="77777777" w:rsidR="00C4734A" w:rsidRDefault="00C4734A" w:rsidP="00BE6DBB">
            <w:pPr>
              <w:pStyle w:val="PGTableText"/>
              <w:jc w:val="center"/>
            </w:pPr>
            <w:r>
              <w:t>7-9</w:t>
            </w:r>
          </w:p>
        </w:tc>
        <w:tc>
          <w:tcPr>
            <w:tcW w:w="7835" w:type="dxa"/>
          </w:tcPr>
          <w:p w14:paraId="7FC19E41" w14:textId="77777777" w:rsidR="00C4734A" w:rsidRPr="00D343EE" w:rsidRDefault="00C4734A" w:rsidP="00C4734A">
            <w:pPr>
              <w:pStyle w:val="PGTableText"/>
              <w:numPr>
                <w:ilvl w:val="0"/>
                <w:numId w:val="30"/>
              </w:numPr>
              <w:ind w:left="369" w:hanging="369"/>
            </w:pPr>
            <w:r w:rsidRPr="00D343EE">
              <w:t xml:space="preserve">Demonstrates mostly accurate and detailed knowledge and understanding </w:t>
            </w:r>
          </w:p>
          <w:p w14:paraId="41E10D6A" w14:textId="77777777" w:rsidR="00C4734A" w:rsidRPr="00D343EE" w:rsidRDefault="00C4734A" w:rsidP="00C4734A">
            <w:pPr>
              <w:pStyle w:val="PGTableText"/>
              <w:numPr>
                <w:ilvl w:val="0"/>
                <w:numId w:val="30"/>
              </w:numPr>
              <w:ind w:left="369" w:hanging="369"/>
            </w:pPr>
            <w:r w:rsidRPr="00D343EE">
              <w:t xml:space="preserve">Most of the points made will be relevant to the context in the question, and there will be clear links </w:t>
            </w:r>
          </w:p>
          <w:p w14:paraId="71CC6143" w14:textId="77777777" w:rsidR="00C4734A" w:rsidRPr="00582690" w:rsidRDefault="00C4734A" w:rsidP="00C4734A">
            <w:pPr>
              <w:pStyle w:val="PGTableText"/>
              <w:numPr>
                <w:ilvl w:val="0"/>
                <w:numId w:val="30"/>
              </w:numPr>
              <w:ind w:left="369" w:hanging="369"/>
            </w:pPr>
            <w:r w:rsidRPr="004A233B">
              <w:t>Displays a well-developed and logical evaluation that clearly considers different aspects and competing points in</w:t>
            </w:r>
            <w:r>
              <w:t xml:space="preserve"> </w:t>
            </w:r>
            <w:r w:rsidRPr="004A233B">
              <w:t>detail, leading to a conclusion that is fully supported</w:t>
            </w:r>
          </w:p>
        </w:tc>
      </w:tr>
    </w:tbl>
    <w:p w14:paraId="7AAF8A34" w14:textId="77777777" w:rsidR="00C4734A" w:rsidRDefault="00C4734A" w:rsidP="00BB23B7">
      <w:pPr>
        <w:rPr>
          <w:lang w:val="en-GB"/>
        </w:rPr>
      </w:pPr>
    </w:p>
    <w:p w14:paraId="3B55D7BD" w14:textId="77777777" w:rsidR="00C4734A" w:rsidRPr="00BB23B7" w:rsidRDefault="00C4734A" w:rsidP="00BB23B7">
      <w:pPr>
        <w:rPr>
          <w:lang w:val="en-GB"/>
        </w:rPr>
      </w:pPr>
    </w:p>
    <w:sectPr w:rsidR="00C4734A" w:rsidRPr="00BB23B7" w:rsidSect="00A51FBA">
      <w:headerReference w:type="default" r:id="rId11"/>
      <w:footerReference w:type="default" r:id="rId12"/>
      <w:pgSz w:w="11906" w:h="16838" w:code="9"/>
      <w:pgMar w:top="1692" w:right="1418" w:bottom="1134" w:left="1134" w:header="72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83F8" w14:textId="77777777" w:rsidR="007966E0" w:rsidRDefault="007966E0" w:rsidP="006B02B3">
      <w:pPr>
        <w:spacing w:after="0" w:line="240" w:lineRule="auto"/>
      </w:pPr>
      <w:r>
        <w:separator/>
      </w:r>
    </w:p>
  </w:endnote>
  <w:endnote w:type="continuationSeparator" w:id="0">
    <w:p w14:paraId="0743140A" w14:textId="77777777" w:rsidR="007966E0" w:rsidRDefault="007966E0" w:rsidP="006B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036661"/>
      <w:docPartObj>
        <w:docPartGallery w:val="Page Numbers (Bottom of Page)"/>
        <w:docPartUnique/>
      </w:docPartObj>
    </w:sdtPr>
    <w:sdtEndPr>
      <w:rPr>
        <w:rStyle w:val="PGQuestion-toplevelChar"/>
        <w:rFonts w:ascii="Arial" w:hAnsi="Arial" w:cs="Arial"/>
        <w:color w:val="000000" w:themeColor="text1"/>
        <w:lang w:val="en-GB" w:eastAsia="en-GB"/>
      </w:rPr>
    </w:sdtEndPr>
    <w:sdtContent>
      <w:p w14:paraId="01665867" w14:textId="5528E5BD" w:rsidR="007631A0" w:rsidRPr="007631A0" w:rsidRDefault="007631A0" w:rsidP="007631A0">
        <w:pPr>
          <w:tabs>
            <w:tab w:val="right" w:pos="9356"/>
          </w:tabs>
          <w:ind w:right="-2"/>
          <w:rPr>
            <w:rFonts w:ascii="Arial" w:hAnsi="Arial" w:cs="Arial"/>
            <w:noProof/>
          </w:rPr>
        </w:pPr>
        <w:r w:rsidRPr="00B1440E">
          <w:rPr>
            <w:rFonts w:ascii="Arial" w:hAnsi="Arial" w:cs="Arial"/>
            <w:color w:val="A6A6A6" w:themeColor="background1" w:themeShade="A6"/>
            <w:sz w:val="18"/>
          </w:rPr>
          <w:t>Protected by copyright and</w:t>
        </w:r>
        <w:r>
          <w:rPr>
            <w:rFonts w:ascii="Arial" w:hAnsi="Arial" w:cs="Arial"/>
            <w:color w:val="A6A6A6" w:themeColor="background1" w:themeShade="A6"/>
            <w:sz w:val="18"/>
          </w:rPr>
          <w:t xml:space="preserve"> for use</w:t>
        </w:r>
        <w:r w:rsidRPr="00B1440E">
          <w:rPr>
            <w:rFonts w:ascii="Arial" w:hAnsi="Arial" w:cs="Arial"/>
            <w:color w:val="A6A6A6" w:themeColor="background1" w:themeShade="A6"/>
            <w:sz w:val="18"/>
          </w:rPr>
          <w:t xml:space="preserve"> in accordance with the terms of the licence © 201</w:t>
        </w:r>
        <w:r>
          <w:rPr>
            <w:rFonts w:ascii="Arial" w:hAnsi="Arial" w:cs="Arial"/>
            <w:color w:val="A6A6A6" w:themeColor="background1" w:themeShade="A6"/>
            <w:sz w:val="18"/>
          </w:rPr>
          <w:t>9</w:t>
        </w:r>
        <w:r w:rsidRPr="00B1440E">
          <w:rPr>
            <w:rFonts w:ascii="Arial" w:hAnsi="Arial" w:cs="Arial"/>
            <w:color w:val="A6A6A6" w:themeColor="background1" w:themeShade="A6"/>
            <w:sz w:val="18"/>
          </w:rPr>
          <w:t xml:space="preserve"> PG Online Limited</w:t>
        </w:r>
        <w:r>
          <w:rPr>
            <w:rFonts w:ascii="Arial" w:hAnsi="Arial" w:cs="Arial"/>
            <w:color w:val="A6A6A6" w:themeColor="background1" w:themeShade="A6"/>
            <w:sz w:val="18"/>
          </w:rPr>
          <w:tab/>
        </w:r>
        <w:r w:rsidRPr="00EE4C56">
          <w:rPr>
            <w:rStyle w:val="PGQuestion-toplevelChar"/>
            <w:rFonts w:eastAsiaTheme="minorHAnsi"/>
          </w:rPr>
          <w:fldChar w:fldCharType="begin"/>
        </w:r>
        <w:r w:rsidRPr="00EE4C56">
          <w:rPr>
            <w:rStyle w:val="PGQuestion-toplevelChar"/>
            <w:rFonts w:eastAsiaTheme="minorHAnsi"/>
          </w:rPr>
          <w:instrText xml:space="preserve"> PAGE   \* MERGEFORMAT </w:instrText>
        </w:r>
        <w:r w:rsidRPr="00EE4C56">
          <w:rPr>
            <w:rStyle w:val="PGQuestion-toplevelChar"/>
            <w:rFonts w:eastAsiaTheme="minorHAnsi"/>
          </w:rPr>
          <w:fldChar w:fldCharType="separate"/>
        </w:r>
        <w:r>
          <w:rPr>
            <w:rStyle w:val="PGQuestion-toplevelChar"/>
            <w:rFonts w:eastAsiaTheme="minorHAnsi"/>
          </w:rPr>
          <w:t>2</w:t>
        </w:r>
        <w:r w:rsidRPr="00EE4C56">
          <w:rPr>
            <w:rStyle w:val="PGQuestion-toplevelChar"/>
            <w:rFonts w:eastAsia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DA58" w14:textId="77777777" w:rsidR="007966E0" w:rsidRDefault="007966E0" w:rsidP="006B02B3">
      <w:pPr>
        <w:spacing w:after="0" w:line="240" w:lineRule="auto"/>
      </w:pPr>
      <w:r>
        <w:separator/>
      </w:r>
    </w:p>
  </w:footnote>
  <w:footnote w:type="continuationSeparator" w:id="0">
    <w:p w14:paraId="518A43DC" w14:textId="77777777" w:rsidR="007966E0" w:rsidRDefault="007966E0" w:rsidP="006B0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B350" w14:textId="77777777" w:rsidR="006B02B3" w:rsidRDefault="006B02B3">
    <w:pPr>
      <w:pStyle w:val="Header"/>
    </w:pPr>
    <w:r w:rsidRPr="006B02B3">
      <w:rPr>
        <w:noProof/>
      </w:rPr>
      <mc:AlternateContent>
        <mc:Choice Requires="wps">
          <w:drawing>
            <wp:anchor distT="0" distB="0" distL="114300" distR="114300" simplePos="0" relativeHeight="251659264" behindDoc="0" locked="0" layoutInCell="1" allowOverlap="1" wp14:anchorId="0BDF9C32" wp14:editId="1C77DD91">
              <wp:simplePos x="0" y="0"/>
              <wp:positionH relativeFrom="column">
                <wp:posOffset>-712309</wp:posOffset>
              </wp:positionH>
              <wp:positionV relativeFrom="paragraph">
                <wp:posOffset>-450850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A54E30">
                          <a:alpha val="98824"/>
                        </a:srgbClr>
                      </a:solidFill>
                      <a:ln>
                        <a:noFill/>
                      </a:ln>
                    </wps:spPr>
                    <wps:txbx>
                      <w:txbxContent>
                        <w:p w14:paraId="24EB824A" w14:textId="5A7BF372" w:rsidR="006B02B3" w:rsidRPr="00CD5D79" w:rsidRDefault="006B02B3" w:rsidP="00757A15">
                          <w:pPr>
                            <w:tabs>
                              <w:tab w:val="right" w:pos="426"/>
                            </w:tabs>
                            <w:spacing w:before="440" w:after="240"/>
                            <w:ind w:left="1008" w:right="425"/>
                            <w:rPr>
                              <w:color w:val="FFFFFF" w:themeColor="background1"/>
                              <w:sz w:val="36"/>
                              <w:szCs w:val="36"/>
                            </w:rPr>
                          </w:pPr>
                          <w:r>
                            <w:rPr>
                              <w:rFonts w:ascii="Arial" w:hAnsi="Arial" w:cs="Arial"/>
                              <w:b/>
                              <w:color w:val="FFFFFF" w:themeColor="background1"/>
                              <w:sz w:val="32"/>
                              <w:szCs w:val="36"/>
                            </w:rPr>
                            <w:t xml:space="preserve">Sample </w:t>
                          </w:r>
                          <w:r w:rsidR="00CD100A">
                            <w:rPr>
                              <w:rFonts w:ascii="Arial" w:hAnsi="Arial" w:cs="Arial"/>
                              <w:b/>
                              <w:color w:val="FFFFFF" w:themeColor="background1"/>
                              <w:sz w:val="32"/>
                              <w:szCs w:val="36"/>
                            </w:rPr>
                            <w:t xml:space="preserve">Paper </w:t>
                          </w:r>
                          <w:r w:rsidR="00806540">
                            <w:rPr>
                              <w:rFonts w:ascii="Arial" w:hAnsi="Arial" w:cs="Arial"/>
                              <w:b/>
                              <w:color w:val="FFFFFF" w:themeColor="background1"/>
                              <w:sz w:val="32"/>
                              <w:szCs w:val="36"/>
                            </w:rPr>
                            <w:t xml:space="preserve">1 </w:t>
                          </w:r>
                          <w:r>
                            <w:rPr>
                              <w:rFonts w:ascii="Arial" w:hAnsi="Arial" w:cs="Arial"/>
                              <w:b/>
                              <w:color w:val="FFFFFF" w:themeColor="background1"/>
                              <w:sz w:val="32"/>
                              <w:szCs w:val="36"/>
                            </w:rPr>
                            <w:t>Mark scheme</w:t>
                          </w:r>
                          <w:r>
                            <w:rPr>
                              <w:rFonts w:ascii="Arial" w:hAnsi="Arial" w:cs="Arial"/>
                              <w:b/>
                              <w:color w:val="FFFFFF" w:themeColor="background1"/>
                              <w:sz w:val="32"/>
                              <w:szCs w:val="36"/>
                            </w:rPr>
                            <w:br/>
                          </w:r>
                          <w:r>
                            <w:rPr>
                              <w:rFonts w:ascii="Arial" w:hAnsi="Arial" w:cs="Arial"/>
                              <w:color w:val="FFFFFF" w:themeColor="background1"/>
                              <w:sz w:val="32"/>
                              <w:szCs w:val="36"/>
                            </w:rPr>
                            <w:t>BTEC Level 1/2 Component 3</w:t>
                          </w:r>
                        </w:p>
                        <w:p w14:paraId="79F2160A" w14:textId="77777777" w:rsidR="006B02B3" w:rsidRPr="002739D8" w:rsidRDefault="006B02B3" w:rsidP="006B02B3">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0BDF9C32" id="Rectangle 11" o:spid="_x0000_s1026" style="position:absolute;margin-left:-56.1pt;margin-top:-35.5pt;width:596.1pt;height:7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" fillcolor="#a54e30" stroked="f">
              <v:fill opacity="64764f"/>
              <v:textbox>
                <w:txbxContent>
                  <w:p w14:paraId="24EB824A" w14:textId="5A7BF372" w:rsidR="006B02B3" w:rsidRPr="00CD5D79" w:rsidRDefault="006B02B3" w:rsidP="00757A15">
                    <w:pPr>
                      <w:tabs>
                        <w:tab w:val="right" w:pos="426"/>
                      </w:tabs>
                      <w:spacing w:before="440" w:after="240"/>
                      <w:ind w:left="1008" w:right="425"/>
                      <w:rPr>
                        <w:color w:val="FFFFFF" w:themeColor="background1"/>
                        <w:sz w:val="36"/>
                        <w:szCs w:val="36"/>
                      </w:rPr>
                    </w:pPr>
                    <w:r>
                      <w:rPr>
                        <w:rFonts w:ascii="Arial" w:hAnsi="Arial" w:cs="Arial"/>
                        <w:b/>
                        <w:color w:val="FFFFFF" w:themeColor="background1"/>
                        <w:sz w:val="32"/>
                        <w:szCs w:val="36"/>
                      </w:rPr>
                      <w:t xml:space="preserve">Sample </w:t>
                    </w:r>
                    <w:r w:rsidR="00CD100A">
                      <w:rPr>
                        <w:rFonts w:ascii="Arial" w:hAnsi="Arial" w:cs="Arial"/>
                        <w:b/>
                        <w:color w:val="FFFFFF" w:themeColor="background1"/>
                        <w:sz w:val="32"/>
                        <w:szCs w:val="36"/>
                      </w:rPr>
                      <w:t xml:space="preserve">Paper </w:t>
                    </w:r>
                    <w:r w:rsidR="00806540">
                      <w:rPr>
                        <w:rFonts w:ascii="Arial" w:hAnsi="Arial" w:cs="Arial"/>
                        <w:b/>
                        <w:color w:val="FFFFFF" w:themeColor="background1"/>
                        <w:sz w:val="32"/>
                        <w:szCs w:val="36"/>
                      </w:rPr>
                      <w:t xml:space="preserve">1 </w:t>
                    </w:r>
                    <w:r>
                      <w:rPr>
                        <w:rFonts w:ascii="Arial" w:hAnsi="Arial" w:cs="Arial"/>
                        <w:b/>
                        <w:color w:val="FFFFFF" w:themeColor="background1"/>
                        <w:sz w:val="32"/>
                        <w:szCs w:val="36"/>
                      </w:rPr>
                      <w:t>Mark scheme</w:t>
                    </w:r>
                    <w:r>
                      <w:rPr>
                        <w:rFonts w:ascii="Arial" w:hAnsi="Arial" w:cs="Arial"/>
                        <w:b/>
                        <w:color w:val="FFFFFF" w:themeColor="background1"/>
                        <w:sz w:val="32"/>
                        <w:szCs w:val="36"/>
                      </w:rPr>
                      <w:br/>
                    </w:r>
                    <w:r>
                      <w:rPr>
                        <w:rFonts w:ascii="Arial" w:hAnsi="Arial" w:cs="Arial"/>
                        <w:color w:val="FFFFFF" w:themeColor="background1"/>
                        <w:sz w:val="32"/>
                        <w:szCs w:val="36"/>
                      </w:rPr>
                      <w:t>BTEC Level 1/2 Component 3</w:t>
                    </w:r>
                  </w:p>
                  <w:p w14:paraId="79F2160A" w14:textId="77777777" w:rsidR="006B02B3" w:rsidRPr="002739D8" w:rsidRDefault="006B02B3" w:rsidP="006B02B3">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6B02B3">
      <w:rPr>
        <w:noProof/>
      </w:rPr>
      <w:drawing>
        <wp:anchor distT="0" distB="0" distL="114300" distR="114300" simplePos="0" relativeHeight="251660288" behindDoc="0" locked="0" layoutInCell="1" allowOverlap="1" wp14:anchorId="3D7BCE61" wp14:editId="51A93CBF">
          <wp:simplePos x="0" y="0"/>
          <wp:positionH relativeFrom="column">
            <wp:posOffset>4068853</wp:posOffset>
          </wp:positionH>
          <wp:positionV relativeFrom="paragraph">
            <wp:posOffset>-165896</wp:posOffset>
          </wp:positionV>
          <wp:extent cx="2095500" cy="502920"/>
          <wp:effectExtent l="0" t="0" r="0" b="0"/>
          <wp:wrapNone/>
          <wp:docPr id="5" name="Picture 5"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BB2"/>
    <w:multiLevelType w:val="hybridMultilevel"/>
    <w:tmpl w:val="7C70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67B61"/>
    <w:multiLevelType w:val="hybridMultilevel"/>
    <w:tmpl w:val="12E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A1C7C16"/>
    <w:multiLevelType w:val="hybridMultilevel"/>
    <w:tmpl w:val="54C4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E6FDA"/>
    <w:multiLevelType w:val="hybridMultilevel"/>
    <w:tmpl w:val="8494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208E"/>
    <w:multiLevelType w:val="hybridMultilevel"/>
    <w:tmpl w:val="1B0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679F"/>
    <w:multiLevelType w:val="hybridMultilevel"/>
    <w:tmpl w:val="350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65DDD"/>
    <w:multiLevelType w:val="hybridMultilevel"/>
    <w:tmpl w:val="88B8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2F71"/>
    <w:multiLevelType w:val="hybridMultilevel"/>
    <w:tmpl w:val="6C74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55314"/>
    <w:multiLevelType w:val="hybridMultilevel"/>
    <w:tmpl w:val="FE38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440A8"/>
    <w:multiLevelType w:val="hybridMultilevel"/>
    <w:tmpl w:val="5B46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36421"/>
    <w:multiLevelType w:val="hybridMultilevel"/>
    <w:tmpl w:val="2E32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84331"/>
    <w:multiLevelType w:val="hybridMultilevel"/>
    <w:tmpl w:val="9EF6E1F6"/>
    <w:lvl w:ilvl="0" w:tplc="AE56CF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5276F"/>
    <w:multiLevelType w:val="hybridMultilevel"/>
    <w:tmpl w:val="23B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01244"/>
    <w:multiLevelType w:val="hybridMultilevel"/>
    <w:tmpl w:val="C9F8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1368E"/>
    <w:multiLevelType w:val="hybridMultilevel"/>
    <w:tmpl w:val="5EF4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B5546"/>
    <w:multiLevelType w:val="hybridMultilevel"/>
    <w:tmpl w:val="59BC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5213A57"/>
    <w:multiLevelType w:val="hybridMultilevel"/>
    <w:tmpl w:val="C50CE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95D3D82"/>
    <w:multiLevelType w:val="hybridMultilevel"/>
    <w:tmpl w:val="D462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20512"/>
    <w:multiLevelType w:val="hybridMultilevel"/>
    <w:tmpl w:val="23C6D872"/>
    <w:lvl w:ilvl="0" w:tplc="7584D7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F5397A"/>
    <w:multiLevelType w:val="hybridMultilevel"/>
    <w:tmpl w:val="6624DE44"/>
    <w:lvl w:ilvl="0" w:tplc="6264F692">
      <w:start w:val="1"/>
      <w:numFmt w:val="bullet"/>
      <w:lvlText w:val="•"/>
      <w:lvlJc w:val="left"/>
      <w:pPr>
        <w:tabs>
          <w:tab w:val="num" w:pos="720"/>
        </w:tabs>
        <w:ind w:left="720" w:hanging="360"/>
      </w:pPr>
      <w:rPr>
        <w:rFonts w:ascii="Arial" w:hAnsi="Arial" w:hint="default"/>
      </w:rPr>
    </w:lvl>
    <w:lvl w:ilvl="1" w:tplc="C2C0DD46">
      <w:start w:val="1"/>
      <w:numFmt w:val="bullet"/>
      <w:lvlText w:val="•"/>
      <w:lvlJc w:val="left"/>
      <w:pPr>
        <w:tabs>
          <w:tab w:val="num" w:pos="1440"/>
        </w:tabs>
        <w:ind w:left="1440" w:hanging="360"/>
      </w:pPr>
      <w:rPr>
        <w:rFonts w:ascii="Arial" w:hAnsi="Arial" w:hint="default"/>
      </w:rPr>
    </w:lvl>
    <w:lvl w:ilvl="2" w:tplc="65F838B4" w:tentative="1">
      <w:start w:val="1"/>
      <w:numFmt w:val="bullet"/>
      <w:lvlText w:val="•"/>
      <w:lvlJc w:val="left"/>
      <w:pPr>
        <w:tabs>
          <w:tab w:val="num" w:pos="2160"/>
        </w:tabs>
        <w:ind w:left="2160" w:hanging="360"/>
      </w:pPr>
      <w:rPr>
        <w:rFonts w:ascii="Arial" w:hAnsi="Arial" w:hint="default"/>
      </w:rPr>
    </w:lvl>
    <w:lvl w:ilvl="3" w:tplc="9FCCE7DC" w:tentative="1">
      <w:start w:val="1"/>
      <w:numFmt w:val="bullet"/>
      <w:lvlText w:val="•"/>
      <w:lvlJc w:val="left"/>
      <w:pPr>
        <w:tabs>
          <w:tab w:val="num" w:pos="2880"/>
        </w:tabs>
        <w:ind w:left="2880" w:hanging="360"/>
      </w:pPr>
      <w:rPr>
        <w:rFonts w:ascii="Arial" w:hAnsi="Arial" w:hint="default"/>
      </w:rPr>
    </w:lvl>
    <w:lvl w:ilvl="4" w:tplc="6C0A5E6E" w:tentative="1">
      <w:start w:val="1"/>
      <w:numFmt w:val="bullet"/>
      <w:lvlText w:val="•"/>
      <w:lvlJc w:val="left"/>
      <w:pPr>
        <w:tabs>
          <w:tab w:val="num" w:pos="3600"/>
        </w:tabs>
        <w:ind w:left="3600" w:hanging="360"/>
      </w:pPr>
      <w:rPr>
        <w:rFonts w:ascii="Arial" w:hAnsi="Arial" w:hint="default"/>
      </w:rPr>
    </w:lvl>
    <w:lvl w:ilvl="5" w:tplc="075A7956" w:tentative="1">
      <w:start w:val="1"/>
      <w:numFmt w:val="bullet"/>
      <w:lvlText w:val="•"/>
      <w:lvlJc w:val="left"/>
      <w:pPr>
        <w:tabs>
          <w:tab w:val="num" w:pos="4320"/>
        </w:tabs>
        <w:ind w:left="4320" w:hanging="360"/>
      </w:pPr>
      <w:rPr>
        <w:rFonts w:ascii="Arial" w:hAnsi="Arial" w:hint="default"/>
      </w:rPr>
    </w:lvl>
    <w:lvl w:ilvl="6" w:tplc="7D7C84E0" w:tentative="1">
      <w:start w:val="1"/>
      <w:numFmt w:val="bullet"/>
      <w:lvlText w:val="•"/>
      <w:lvlJc w:val="left"/>
      <w:pPr>
        <w:tabs>
          <w:tab w:val="num" w:pos="5040"/>
        </w:tabs>
        <w:ind w:left="5040" w:hanging="360"/>
      </w:pPr>
      <w:rPr>
        <w:rFonts w:ascii="Arial" w:hAnsi="Arial" w:hint="default"/>
      </w:rPr>
    </w:lvl>
    <w:lvl w:ilvl="7" w:tplc="14A8C598" w:tentative="1">
      <w:start w:val="1"/>
      <w:numFmt w:val="bullet"/>
      <w:lvlText w:val="•"/>
      <w:lvlJc w:val="left"/>
      <w:pPr>
        <w:tabs>
          <w:tab w:val="num" w:pos="5760"/>
        </w:tabs>
        <w:ind w:left="5760" w:hanging="360"/>
      </w:pPr>
      <w:rPr>
        <w:rFonts w:ascii="Arial" w:hAnsi="Arial" w:hint="default"/>
      </w:rPr>
    </w:lvl>
    <w:lvl w:ilvl="8" w:tplc="CCEAED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6162D2"/>
    <w:multiLevelType w:val="hybridMultilevel"/>
    <w:tmpl w:val="FDE8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E51BF"/>
    <w:multiLevelType w:val="hybridMultilevel"/>
    <w:tmpl w:val="8E0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D0927"/>
    <w:multiLevelType w:val="hybridMultilevel"/>
    <w:tmpl w:val="912C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DAF0761"/>
    <w:multiLevelType w:val="hybridMultilevel"/>
    <w:tmpl w:val="AA70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033C7"/>
    <w:multiLevelType w:val="hybridMultilevel"/>
    <w:tmpl w:val="3806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311AE"/>
    <w:multiLevelType w:val="hybridMultilevel"/>
    <w:tmpl w:val="17D80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7"/>
  </w:num>
  <w:num w:numId="4">
    <w:abstractNumId w:val="19"/>
  </w:num>
  <w:num w:numId="5">
    <w:abstractNumId w:val="0"/>
  </w:num>
  <w:num w:numId="6">
    <w:abstractNumId w:val="22"/>
  </w:num>
  <w:num w:numId="7">
    <w:abstractNumId w:val="3"/>
  </w:num>
  <w:num w:numId="8">
    <w:abstractNumId w:val="29"/>
  </w:num>
  <w:num w:numId="9">
    <w:abstractNumId w:val="1"/>
  </w:num>
  <w:num w:numId="10">
    <w:abstractNumId w:val="23"/>
  </w:num>
  <w:num w:numId="11">
    <w:abstractNumId w:val="20"/>
  </w:num>
  <w:num w:numId="12">
    <w:abstractNumId w:val="16"/>
  </w:num>
  <w:num w:numId="13">
    <w:abstractNumId w:val="5"/>
  </w:num>
  <w:num w:numId="14">
    <w:abstractNumId w:val="14"/>
  </w:num>
  <w:num w:numId="15">
    <w:abstractNumId w:val="24"/>
  </w:num>
  <w:num w:numId="16">
    <w:abstractNumId w:val="18"/>
  </w:num>
  <w:num w:numId="17">
    <w:abstractNumId w:val="11"/>
  </w:num>
  <w:num w:numId="18">
    <w:abstractNumId w:val="12"/>
  </w:num>
  <w:num w:numId="19">
    <w:abstractNumId w:val="21"/>
  </w:num>
  <w:num w:numId="20">
    <w:abstractNumId w:val="10"/>
  </w:num>
  <w:num w:numId="21">
    <w:abstractNumId w:val="7"/>
  </w:num>
  <w:num w:numId="22">
    <w:abstractNumId w:val="6"/>
  </w:num>
  <w:num w:numId="23">
    <w:abstractNumId w:val="9"/>
  </w:num>
  <w:num w:numId="24">
    <w:abstractNumId w:val="15"/>
  </w:num>
  <w:num w:numId="25">
    <w:abstractNumId w:val="27"/>
  </w:num>
  <w:num w:numId="26">
    <w:abstractNumId w:val="25"/>
  </w:num>
  <w:num w:numId="27">
    <w:abstractNumId w:val="4"/>
  </w:num>
  <w:num w:numId="28">
    <w:abstractNumId w:val="8"/>
  </w:num>
  <w:num w:numId="29">
    <w:abstractNumId w:val="2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B3"/>
    <w:rsid w:val="00041610"/>
    <w:rsid w:val="000A73E4"/>
    <w:rsid w:val="003C5EF6"/>
    <w:rsid w:val="00415BB9"/>
    <w:rsid w:val="00530314"/>
    <w:rsid w:val="00560613"/>
    <w:rsid w:val="00582690"/>
    <w:rsid w:val="00662BF2"/>
    <w:rsid w:val="006B02B3"/>
    <w:rsid w:val="00757A15"/>
    <w:rsid w:val="007631A0"/>
    <w:rsid w:val="007966E0"/>
    <w:rsid w:val="007E7DFE"/>
    <w:rsid w:val="00806540"/>
    <w:rsid w:val="00915ECF"/>
    <w:rsid w:val="00A51FBA"/>
    <w:rsid w:val="00AC40C8"/>
    <w:rsid w:val="00B26275"/>
    <w:rsid w:val="00B8701F"/>
    <w:rsid w:val="00BB23B7"/>
    <w:rsid w:val="00C4734A"/>
    <w:rsid w:val="00CD100A"/>
    <w:rsid w:val="00D60CDE"/>
    <w:rsid w:val="00D94E55"/>
    <w:rsid w:val="00F2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D61D3"/>
  <w15:chartTrackingRefBased/>
  <w15:docId w15:val="{B19CC148-E2A7-4900-968B-BA99891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2B3"/>
  </w:style>
  <w:style w:type="paragraph" w:styleId="Footer">
    <w:name w:val="footer"/>
    <w:basedOn w:val="Normal"/>
    <w:link w:val="FooterChar"/>
    <w:uiPriority w:val="99"/>
    <w:unhideWhenUsed/>
    <w:rsid w:val="006B0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2B3"/>
  </w:style>
  <w:style w:type="paragraph" w:customStyle="1" w:styleId="PGWorksheetHeading">
    <w:name w:val="PG Worksheet Heading"/>
    <w:basedOn w:val="Normal"/>
    <w:next w:val="Normal"/>
    <w:link w:val="PGWorksheetHeadingChar"/>
    <w:qFormat/>
    <w:rsid w:val="006B02B3"/>
    <w:pPr>
      <w:spacing w:after="200" w:line="240" w:lineRule="auto"/>
    </w:pPr>
    <w:rPr>
      <w:rFonts w:ascii="Arial" w:eastAsiaTheme="minorEastAsia" w:hAnsi="Arial" w:cs="Arial"/>
      <w:b/>
      <w:noProof/>
      <w:color w:val="000000" w:themeColor="text1"/>
      <w:sz w:val="32"/>
      <w:lang w:val="en-GB" w:eastAsia="en-GB"/>
    </w:rPr>
  </w:style>
  <w:style w:type="character" w:customStyle="1" w:styleId="PGWorksheetHeadingChar">
    <w:name w:val="PG Worksheet Heading Char"/>
    <w:basedOn w:val="DefaultParagraphFont"/>
    <w:link w:val="PGWorksheetHeading"/>
    <w:rsid w:val="006B02B3"/>
    <w:rPr>
      <w:rFonts w:ascii="Arial" w:eastAsiaTheme="minorEastAsia" w:hAnsi="Arial" w:cs="Arial"/>
      <w:b/>
      <w:noProof/>
      <w:color w:val="000000" w:themeColor="text1"/>
      <w:sz w:val="32"/>
      <w:lang w:val="en-GB" w:eastAsia="en-GB"/>
    </w:rPr>
  </w:style>
  <w:style w:type="character" w:styleId="CommentReference">
    <w:name w:val="annotation reference"/>
    <w:basedOn w:val="DefaultParagraphFont"/>
    <w:uiPriority w:val="99"/>
    <w:semiHidden/>
    <w:unhideWhenUsed/>
    <w:rsid w:val="006B02B3"/>
    <w:rPr>
      <w:sz w:val="16"/>
      <w:szCs w:val="16"/>
    </w:rPr>
  </w:style>
  <w:style w:type="paragraph" w:styleId="CommentText">
    <w:name w:val="annotation text"/>
    <w:basedOn w:val="Normal"/>
    <w:link w:val="CommentTextChar"/>
    <w:uiPriority w:val="99"/>
    <w:semiHidden/>
    <w:unhideWhenUsed/>
    <w:rsid w:val="006B02B3"/>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6B02B3"/>
    <w:rPr>
      <w:sz w:val="20"/>
      <w:szCs w:val="20"/>
      <w:lang w:val="en-GB"/>
    </w:rPr>
  </w:style>
  <w:style w:type="paragraph" w:styleId="BalloonText">
    <w:name w:val="Balloon Text"/>
    <w:basedOn w:val="Normal"/>
    <w:link w:val="BalloonTextChar"/>
    <w:uiPriority w:val="99"/>
    <w:semiHidden/>
    <w:unhideWhenUsed/>
    <w:rsid w:val="006B0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B3"/>
    <w:rPr>
      <w:rFonts w:ascii="Segoe UI" w:hAnsi="Segoe UI" w:cs="Segoe UI"/>
      <w:sz w:val="18"/>
      <w:szCs w:val="18"/>
    </w:rPr>
  </w:style>
  <w:style w:type="paragraph" w:customStyle="1" w:styleId="PGAnswerLines">
    <w:name w:val="PG Answer Lines"/>
    <w:basedOn w:val="Normal"/>
    <w:rsid w:val="006B02B3"/>
    <w:pPr>
      <w:pBdr>
        <w:between w:val="single" w:sz="4" w:space="1" w:color="auto"/>
      </w:pBdr>
      <w:spacing w:before="120" w:after="0" w:line="360" w:lineRule="auto"/>
    </w:pPr>
    <w:rPr>
      <w:rFonts w:ascii="Arial" w:hAnsi="Arial" w:cs="Arial"/>
      <w:color w:val="000000" w:themeColor="text1"/>
      <w:lang w:val="en-GB"/>
    </w:rPr>
  </w:style>
  <w:style w:type="paragraph" w:customStyle="1" w:styleId="PGAnswerLineswithtext-numbers">
    <w:name w:val="PG Answer Lines with text-numbers"/>
    <w:basedOn w:val="PGAnswerLines"/>
    <w:qFormat/>
    <w:rsid w:val="006B02B3"/>
    <w:pPr>
      <w:spacing w:before="240" w:line="240" w:lineRule="auto"/>
      <w:ind w:left="406" w:hanging="406"/>
    </w:pPr>
  </w:style>
  <w:style w:type="paragraph" w:customStyle="1" w:styleId="PGAnswers-2ndlevel">
    <w:name w:val="PG Answers - 2nd level"/>
    <w:basedOn w:val="Normal"/>
    <w:link w:val="PGAnswers-2ndlevelChar"/>
    <w:qFormat/>
    <w:rsid w:val="006B02B3"/>
    <w:pPr>
      <w:tabs>
        <w:tab w:val="right" w:pos="9354"/>
      </w:tabs>
      <w:spacing w:before="120" w:after="120" w:line="240" w:lineRule="auto"/>
      <w:ind w:left="851"/>
    </w:pPr>
    <w:rPr>
      <w:rFonts w:ascii="Arial" w:eastAsia="Times New Roman" w:hAnsi="Arial" w:cs="Arial"/>
      <w:color w:val="FF0000"/>
      <w:lang w:val="en-GB" w:eastAsia="en-GB"/>
    </w:rPr>
  </w:style>
  <w:style w:type="character" w:customStyle="1" w:styleId="PGAnswers-2ndlevelChar">
    <w:name w:val="PG Answers - 2nd level Char"/>
    <w:basedOn w:val="DefaultParagraphFont"/>
    <w:link w:val="PGAnswers-2ndlevel"/>
    <w:rsid w:val="006B02B3"/>
    <w:rPr>
      <w:rFonts w:ascii="Arial" w:eastAsia="Times New Roman" w:hAnsi="Arial" w:cs="Arial"/>
      <w:color w:val="FF0000"/>
      <w:lang w:val="en-GB" w:eastAsia="en-GB"/>
    </w:rPr>
  </w:style>
  <w:style w:type="paragraph" w:customStyle="1" w:styleId="PGAnswers-3rdlevel">
    <w:name w:val="PG Answers - 3rd level"/>
    <w:basedOn w:val="Normal"/>
    <w:link w:val="PGAnswers-3rdlevelChar"/>
    <w:qFormat/>
    <w:rsid w:val="006B02B3"/>
    <w:pPr>
      <w:tabs>
        <w:tab w:val="right" w:pos="9354"/>
      </w:tabs>
      <w:spacing w:before="120" w:after="120" w:line="240" w:lineRule="auto"/>
      <w:ind w:left="1276"/>
    </w:pPr>
    <w:rPr>
      <w:rFonts w:ascii="Arial" w:eastAsia="Times New Roman" w:hAnsi="Arial" w:cs="Arial"/>
      <w:color w:val="FF0000"/>
      <w:lang w:val="en-GB" w:eastAsia="en-GB"/>
    </w:rPr>
  </w:style>
  <w:style w:type="character" w:customStyle="1" w:styleId="PGAnswers-3rdlevelChar">
    <w:name w:val="PG Answers - 3rd level Char"/>
    <w:basedOn w:val="DefaultParagraphFont"/>
    <w:link w:val="PGAnswers-3rdlevel"/>
    <w:rsid w:val="006B02B3"/>
    <w:rPr>
      <w:rFonts w:ascii="Arial" w:eastAsia="Times New Roman" w:hAnsi="Arial" w:cs="Arial"/>
      <w:color w:val="FF0000"/>
      <w:lang w:val="en-GB" w:eastAsia="en-GB"/>
    </w:rPr>
  </w:style>
  <w:style w:type="paragraph" w:customStyle="1" w:styleId="PGAnswers-toplevel">
    <w:name w:val="PG Answers - top level"/>
    <w:basedOn w:val="Normal"/>
    <w:link w:val="PGAnswers-toplevelChar"/>
    <w:qFormat/>
    <w:rsid w:val="006B02B3"/>
    <w:pPr>
      <w:tabs>
        <w:tab w:val="right" w:pos="9354"/>
      </w:tabs>
      <w:spacing w:before="120" w:after="120" w:line="240" w:lineRule="auto"/>
      <w:ind w:left="425"/>
    </w:pPr>
    <w:rPr>
      <w:rFonts w:ascii="Arial" w:eastAsia="Times New Roman" w:hAnsi="Arial" w:cs="Arial"/>
      <w:color w:val="FF0000"/>
      <w:lang w:val="en-GB" w:eastAsia="en-GB"/>
    </w:rPr>
  </w:style>
  <w:style w:type="character" w:customStyle="1" w:styleId="PGAnswers-toplevelChar">
    <w:name w:val="PG Answers - top level Char"/>
    <w:basedOn w:val="DefaultParagraphFont"/>
    <w:link w:val="PGAnswers-toplevel"/>
    <w:rsid w:val="006B02B3"/>
    <w:rPr>
      <w:rFonts w:ascii="Arial" w:eastAsia="Times New Roman" w:hAnsi="Arial" w:cs="Arial"/>
      <w:color w:val="FF0000"/>
      <w:lang w:val="en-GB" w:eastAsia="en-GB"/>
    </w:rPr>
  </w:style>
  <w:style w:type="character" w:customStyle="1" w:styleId="PGBold">
    <w:name w:val="PG Bold"/>
    <w:basedOn w:val="DefaultParagraphFont"/>
    <w:uiPriority w:val="1"/>
    <w:qFormat/>
    <w:rsid w:val="006B02B3"/>
    <w:rPr>
      <w:b/>
    </w:rPr>
  </w:style>
  <w:style w:type="character" w:customStyle="1" w:styleId="PGBoldItalic">
    <w:name w:val="PG Bold Italic"/>
    <w:uiPriority w:val="1"/>
    <w:qFormat/>
    <w:rsid w:val="006B02B3"/>
    <w:rPr>
      <w:b/>
      <w:i/>
      <w:color w:val="auto"/>
    </w:rPr>
  </w:style>
  <w:style w:type="paragraph" w:customStyle="1" w:styleId="PGBusinessMulti-ChoiceAnswer">
    <w:name w:val="PG Business Multi-Choice Answer"/>
    <w:qFormat/>
    <w:rsid w:val="006B02B3"/>
    <w:pPr>
      <w:tabs>
        <w:tab w:val="left" w:pos="1134"/>
        <w:tab w:val="left" w:pos="1814"/>
        <w:tab w:val="right" w:pos="8930"/>
      </w:tabs>
      <w:spacing w:after="120" w:line="240" w:lineRule="auto"/>
      <w:ind w:left="992" w:hanging="567"/>
    </w:pPr>
    <w:rPr>
      <w:rFonts w:ascii="Arial" w:eastAsia="Times New Roman" w:hAnsi="Arial" w:cs="Arial"/>
      <w:color w:val="FF0000"/>
      <w:lang w:val="en-GB" w:eastAsia="en-GB"/>
    </w:rPr>
  </w:style>
  <w:style w:type="paragraph" w:customStyle="1" w:styleId="PGBusinessMulti-ChoiceQuestions">
    <w:name w:val="PG Business Multi-Choice Questions"/>
    <w:qFormat/>
    <w:rsid w:val="006B02B3"/>
    <w:pPr>
      <w:keepNext/>
      <w:tabs>
        <w:tab w:val="left" w:pos="1134"/>
        <w:tab w:val="left" w:pos="1814"/>
        <w:tab w:val="right" w:pos="8931"/>
      </w:tabs>
      <w:spacing w:after="120" w:line="240" w:lineRule="auto"/>
      <w:ind w:left="992" w:hanging="567"/>
    </w:pPr>
    <w:rPr>
      <w:rFonts w:ascii="Arial" w:eastAsia="Times New Roman" w:hAnsi="Arial" w:cs="Arial"/>
      <w:kern w:val="32"/>
      <w:szCs w:val="32"/>
      <w:lang w:val="en-GB" w:eastAsia="en-GB"/>
    </w:rPr>
  </w:style>
  <w:style w:type="paragraph" w:customStyle="1" w:styleId="PGDocumentTitle">
    <w:name w:val="PG Document Title"/>
    <w:basedOn w:val="Normal"/>
    <w:qFormat/>
    <w:rsid w:val="006B02B3"/>
    <w:pPr>
      <w:tabs>
        <w:tab w:val="right" w:pos="426"/>
      </w:tabs>
      <w:spacing w:after="0" w:line="240" w:lineRule="auto"/>
      <w:ind w:right="425"/>
      <w:contextualSpacing/>
    </w:pPr>
    <w:rPr>
      <w:rFonts w:ascii="Arial" w:hAnsi="Arial" w:cs="Arial"/>
      <w:b/>
      <w:color w:val="FFFFFF" w:themeColor="background1"/>
      <w:sz w:val="32"/>
      <w:szCs w:val="36"/>
      <w:lang w:val="en-GB"/>
    </w:rPr>
  </w:style>
  <w:style w:type="character" w:customStyle="1" w:styleId="PGItalic">
    <w:name w:val="PG Italic"/>
    <w:uiPriority w:val="1"/>
    <w:qFormat/>
    <w:rsid w:val="006B02B3"/>
    <w:rPr>
      <w:b w:val="0"/>
      <w:i/>
    </w:rPr>
  </w:style>
  <w:style w:type="character" w:customStyle="1" w:styleId="PGMathsTNRItalic">
    <w:name w:val="PG Maths TNR_Italic"/>
    <w:uiPriority w:val="1"/>
    <w:qFormat/>
    <w:rsid w:val="006B02B3"/>
    <w:rPr>
      <w:rFonts w:ascii="Times New Roman" w:hAnsi="Times New Roman" w:cs="Arial"/>
      <w:i/>
      <w:color w:val="auto"/>
    </w:rPr>
  </w:style>
  <w:style w:type="paragraph" w:customStyle="1" w:styleId="PGMulti-ChoiceAnswer">
    <w:name w:val="PG Multi-Choice Answer"/>
    <w:basedOn w:val="Normal"/>
    <w:link w:val="PGMulti-ChoiceAnswerChar"/>
    <w:qFormat/>
    <w:rsid w:val="006B02B3"/>
    <w:pPr>
      <w:numPr>
        <w:numId w:val="3"/>
      </w:numPr>
      <w:tabs>
        <w:tab w:val="right" w:pos="9354"/>
      </w:tabs>
      <w:spacing w:before="120" w:after="120" w:line="240" w:lineRule="auto"/>
    </w:pPr>
    <w:rPr>
      <w:rFonts w:ascii="Arial" w:eastAsia="Times New Roman" w:hAnsi="Arial" w:cs="Arial"/>
      <w:color w:val="FF0000"/>
      <w:lang w:val="en-GB" w:eastAsia="en-GB"/>
    </w:rPr>
  </w:style>
  <w:style w:type="character" w:customStyle="1" w:styleId="PGMulti-ChoiceAnswerChar">
    <w:name w:val="PG Multi-Choice Answer Char"/>
    <w:basedOn w:val="DefaultParagraphFont"/>
    <w:link w:val="PGMulti-ChoiceAnswer"/>
    <w:rsid w:val="006B02B3"/>
    <w:rPr>
      <w:rFonts w:ascii="Arial" w:eastAsia="Times New Roman" w:hAnsi="Arial" w:cs="Arial"/>
      <w:color w:val="FF0000"/>
      <w:lang w:val="en-GB" w:eastAsia="en-GB"/>
    </w:rPr>
  </w:style>
  <w:style w:type="paragraph" w:customStyle="1" w:styleId="PGMulti-ChoiceQuestion">
    <w:name w:val="PG Multi-Choice Question"/>
    <w:basedOn w:val="Normal"/>
    <w:link w:val="PGMulti-ChoiceQuestionChar"/>
    <w:qFormat/>
    <w:rsid w:val="006B02B3"/>
    <w:pPr>
      <w:tabs>
        <w:tab w:val="right" w:pos="9354"/>
      </w:tabs>
      <w:spacing w:before="120" w:after="120" w:line="240" w:lineRule="auto"/>
      <w:ind w:left="850" w:hanging="425"/>
    </w:pPr>
    <w:rPr>
      <w:rFonts w:ascii="Arial" w:eastAsia="Times New Roman" w:hAnsi="Arial" w:cs="Arial"/>
      <w:color w:val="000000" w:themeColor="text1"/>
      <w:lang w:val="en-GB" w:eastAsia="en-GB"/>
    </w:rPr>
  </w:style>
  <w:style w:type="character" w:customStyle="1" w:styleId="PGMulti-ChoiceQuestionChar">
    <w:name w:val="PG Multi-Choice Question Char"/>
    <w:basedOn w:val="DefaultParagraphFont"/>
    <w:link w:val="PGMulti-ChoiceQuestion"/>
    <w:rsid w:val="006B02B3"/>
    <w:rPr>
      <w:rFonts w:ascii="Arial" w:eastAsia="Times New Roman" w:hAnsi="Arial" w:cs="Arial"/>
      <w:color w:val="000000" w:themeColor="text1"/>
      <w:lang w:val="en-GB" w:eastAsia="en-GB"/>
    </w:rPr>
  </w:style>
  <w:style w:type="paragraph" w:customStyle="1" w:styleId="PGName-Class">
    <w:name w:val="PG Name-Class"/>
    <w:basedOn w:val="PGWorksheetHeading"/>
    <w:qFormat/>
    <w:rsid w:val="006B02B3"/>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6B02B3"/>
    <w:pPr>
      <w:tabs>
        <w:tab w:val="right" w:pos="9637"/>
      </w:tabs>
      <w:spacing w:before="120" w:after="120" w:line="240" w:lineRule="auto"/>
      <w:ind w:left="851" w:hanging="425"/>
    </w:pPr>
    <w:rPr>
      <w:rFonts w:ascii="Arial" w:eastAsia="Times New Roman" w:hAnsi="Arial" w:cs="Arial"/>
      <w:color w:val="000000" w:themeColor="text1"/>
      <w:lang w:val="en-GB" w:eastAsia="en-GB"/>
    </w:rPr>
  </w:style>
  <w:style w:type="character" w:customStyle="1" w:styleId="PGQuestion-2ndlevelChar">
    <w:name w:val="PG Question - 2nd level Char"/>
    <w:basedOn w:val="DefaultParagraphFont"/>
    <w:link w:val="PGQuestion-2ndlevel"/>
    <w:rsid w:val="006B02B3"/>
    <w:rPr>
      <w:rFonts w:ascii="Arial" w:eastAsia="Times New Roman" w:hAnsi="Arial" w:cs="Arial"/>
      <w:color w:val="000000" w:themeColor="text1"/>
      <w:lang w:val="en-GB" w:eastAsia="en-GB"/>
    </w:rPr>
  </w:style>
  <w:style w:type="paragraph" w:customStyle="1" w:styleId="PGQuestion-3rdlevel">
    <w:name w:val="PG Question - 3rd level"/>
    <w:basedOn w:val="Normal"/>
    <w:link w:val="PGQuestion-3rdlevelChar"/>
    <w:qFormat/>
    <w:rsid w:val="006B02B3"/>
    <w:pPr>
      <w:tabs>
        <w:tab w:val="right" w:pos="9637"/>
      </w:tabs>
      <w:spacing w:before="120" w:after="120" w:line="240" w:lineRule="auto"/>
      <w:ind w:left="1275" w:hanging="424"/>
    </w:pPr>
    <w:rPr>
      <w:rFonts w:ascii="Arial" w:eastAsia="Times New Roman" w:hAnsi="Arial" w:cs="Arial"/>
      <w:color w:val="000000" w:themeColor="text1"/>
      <w:lang w:val="en-GB" w:eastAsia="en-GB"/>
    </w:rPr>
  </w:style>
  <w:style w:type="character" w:customStyle="1" w:styleId="PGQuestion-3rdlevelChar">
    <w:name w:val="PG Question - 3rd level Char"/>
    <w:basedOn w:val="DefaultParagraphFont"/>
    <w:link w:val="PGQuestion-3rdlevel"/>
    <w:rsid w:val="006B02B3"/>
    <w:rPr>
      <w:rFonts w:ascii="Arial" w:eastAsia="Times New Roman" w:hAnsi="Arial" w:cs="Arial"/>
      <w:color w:val="000000" w:themeColor="text1"/>
      <w:lang w:val="en-GB" w:eastAsia="en-GB"/>
    </w:rPr>
  </w:style>
  <w:style w:type="paragraph" w:customStyle="1" w:styleId="PGQuestion-toplevel">
    <w:name w:val="PG Question - top level"/>
    <w:basedOn w:val="Normal"/>
    <w:link w:val="PGQuestion-toplevelChar"/>
    <w:qFormat/>
    <w:rsid w:val="006B02B3"/>
    <w:pPr>
      <w:tabs>
        <w:tab w:val="right" w:pos="9637"/>
      </w:tabs>
      <w:spacing w:before="120" w:after="120" w:line="240" w:lineRule="auto"/>
      <w:ind w:left="425" w:hanging="425"/>
    </w:pPr>
    <w:rPr>
      <w:rFonts w:ascii="Arial" w:eastAsia="Times New Roman" w:hAnsi="Arial" w:cs="Arial"/>
      <w:color w:val="000000" w:themeColor="text1"/>
      <w:lang w:val="en-GB" w:eastAsia="en-GB"/>
    </w:rPr>
  </w:style>
  <w:style w:type="character" w:customStyle="1" w:styleId="PGQuestion-toplevelChar">
    <w:name w:val="PG Question - top level Char"/>
    <w:basedOn w:val="DefaultParagraphFont"/>
    <w:link w:val="PGQuestion-toplevel"/>
    <w:rsid w:val="006B02B3"/>
    <w:rPr>
      <w:rFonts w:ascii="Arial" w:eastAsia="Times New Roman" w:hAnsi="Arial" w:cs="Arial"/>
      <w:color w:val="000000" w:themeColor="text1"/>
      <w:lang w:val="en-GB" w:eastAsia="en-GB"/>
    </w:rPr>
  </w:style>
  <w:style w:type="character" w:customStyle="1" w:styleId="PGRedHighlight">
    <w:name w:val="PG Red Highlight"/>
    <w:uiPriority w:val="1"/>
    <w:qFormat/>
    <w:rsid w:val="006B02B3"/>
    <w:rPr>
      <w:color w:val="FF0000"/>
    </w:rPr>
  </w:style>
  <w:style w:type="character" w:customStyle="1" w:styleId="PGRedBoldHighlight">
    <w:name w:val="PG Red Bold Highlight"/>
    <w:basedOn w:val="PGRedHighlight"/>
    <w:uiPriority w:val="1"/>
    <w:qFormat/>
    <w:rsid w:val="006B02B3"/>
    <w:rPr>
      <w:b/>
      <w:color w:val="FF0000"/>
    </w:rPr>
  </w:style>
  <w:style w:type="table" w:customStyle="1" w:styleId="PGTable1">
    <w:name w:val="PG Table 1"/>
    <w:basedOn w:val="TableNormal"/>
    <w:uiPriority w:val="99"/>
    <w:rsid w:val="006B02B3"/>
    <w:pPr>
      <w:spacing w:after="0" w:line="240" w:lineRule="auto"/>
    </w:pPr>
    <w:rPr>
      <w:lang w:val="en-GB"/>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6B02B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6B02B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table" w:customStyle="1" w:styleId="PGTable4">
    <w:name w:val="PG Table 4"/>
    <w:basedOn w:val="TableNormal"/>
    <w:uiPriority w:val="99"/>
    <w:rsid w:val="006B02B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6B02B3"/>
    <w:pPr>
      <w:spacing w:before="120" w:after="120" w:line="240" w:lineRule="auto"/>
    </w:pPr>
    <w:rPr>
      <w:b/>
      <w:color w:val="FFFFFF" w:themeColor="background1"/>
      <w:lang w:val="en-GB"/>
    </w:rPr>
  </w:style>
  <w:style w:type="paragraph" w:customStyle="1" w:styleId="PGTableHeaderCentred">
    <w:name w:val="PG Table Header Centred"/>
    <w:basedOn w:val="PGTableheader"/>
    <w:qFormat/>
    <w:rsid w:val="006B02B3"/>
    <w:pPr>
      <w:jc w:val="center"/>
    </w:pPr>
    <w:rPr>
      <w:rFonts w:asciiTheme="majorHAnsi" w:hAnsiTheme="majorHAnsi"/>
    </w:rPr>
  </w:style>
  <w:style w:type="paragraph" w:customStyle="1" w:styleId="PGTasktext">
    <w:name w:val="PG Task text"/>
    <w:basedOn w:val="Normal"/>
    <w:link w:val="PGTasktextChar"/>
    <w:qFormat/>
    <w:rsid w:val="006B02B3"/>
    <w:pPr>
      <w:spacing w:before="120" w:after="240" w:line="240" w:lineRule="auto"/>
    </w:pPr>
    <w:rPr>
      <w:rFonts w:ascii="Arial" w:hAnsi="Arial" w:cs="Arial"/>
      <w:color w:val="000000" w:themeColor="text1"/>
      <w:lang w:val="en-GB"/>
    </w:rPr>
  </w:style>
  <w:style w:type="character" w:customStyle="1" w:styleId="PGTasktextChar">
    <w:name w:val="PG Task text Char"/>
    <w:basedOn w:val="DefaultParagraphFont"/>
    <w:link w:val="PGTasktext"/>
    <w:rsid w:val="006B02B3"/>
    <w:rPr>
      <w:rFonts w:ascii="Arial" w:hAnsi="Arial" w:cs="Arial"/>
      <w:color w:val="000000" w:themeColor="text1"/>
      <w:lang w:val="en-GB"/>
    </w:rPr>
  </w:style>
  <w:style w:type="paragraph" w:customStyle="1" w:styleId="PGTableText">
    <w:name w:val="PG Table Text"/>
    <w:basedOn w:val="PGTasktext"/>
    <w:qFormat/>
    <w:rsid w:val="006B02B3"/>
    <w:pPr>
      <w:spacing w:before="0" w:after="120"/>
    </w:pPr>
  </w:style>
  <w:style w:type="paragraph" w:customStyle="1" w:styleId="PGTableTextCentred">
    <w:name w:val="PG Table Text Centred"/>
    <w:basedOn w:val="PGTableText"/>
    <w:qFormat/>
    <w:rsid w:val="006B02B3"/>
    <w:pPr>
      <w:jc w:val="center"/>
    </w:pPr>
  </w:style>
  <w:style w:type="paragraph" w:customStyle="1" w:styleId="PGTaskanswer">
    <w:name w:val="PG Task answer"/>
    <w:basedOn w:val="Normal"/>
    <w:link w:val="PGTaskanswerChar"/>
    <w:qFormat/>
    <w:rsid w:val="006B02B3"/>
    <w:pPr>
      <w:spacing w:before="120" w:after="240" w:line="240" w:lineRule="auto"/>
    </w:pPr>
    <w:rPr>
      <w:rFonts w:ascii="Arial" w:hAnsi="Arial" w:cs="Arial"/>
      <w:color w:val="FF0000"/>
      <w:lang w:val="en-GB"/>
    </w:rPr>
  </w:style>
  <w:style w:type="character" w:customStyle="1" w:styleId="PGTaskanswerChar">
    <w:name w:val="PG Task answer Char"/>
    <w:basedOn w:val="DefaultParagraphFont"/>
    <w:link w:val="PGTaskanswer"/>
    <w:rsid w:val="006B02B3"/>
    <w:rPr>
      <w:rFonts w:ascii="Arial" w:hAnsi="Arial" w:cs="Arial"/>
      <w:color w:val="FF0000"/>
      <w:lang w:val="en-GB"/>
    </w:rPr>
  </w:style>
  <w:style w:type="paragraph" w:customStyle="1" w:styleId="PGTaskTitle">
    <w:name w:val="PG Task Title"/>
    <w:basedOn w:val="Normal"/>
    <w:next w:val="Normal"/>
    <w:qFormat/>
    <w:rsid w:val="006B02B3"/>
    <w:pPr>
      <w:spacing w:before="120" w:after="240" w:line="240" w:lineRule="auto"/>
    </w:pPr>
    <w:rPr>
      <w:rFonts w:ascii="Arial" w:hAnsi="Arial"/>
      <w:b/>
      <w:sz w:val="28"/>
      <w:szCs w:val="28"/>
      <w:lang w:val="en-GB"/>
    </w:rPr>
  </w:style>
  <w:style w:type="paragraph" w:customStyle="1" w:styleId="PGUnitTitle">
    <w:name w:val="PG Unit Title"/>
    <w:basedOn w:val="PGDocumentTitle"/>
    <w:qFormat/>
    <w:rsid w:val="006B02B3"/>
    <w:rPr>
      <w:b w:val="0"/>
    </w:rPr>
  </w:style>
  <w:style w:type="table" w:styleId="TableGrid">
    <w:name w:val="Table Grid"/>
    <w:basedOn w:val="TableNormal"/>
    <w:uiPriority w:val="39"/>
    <w:rsid w:val="006B02B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2B3"/>
    <w:pPr>
      <w:ind w:left="720"/>
      <w:contextualSpacing/>
    </w:pPr>
    <w:rPr>
      <w:lang w:val="en-GB"/>
    </w:rPr>
  </w:style>
  <w:style w:type="paragraph" w:customStyle="1" w:styleId="Default">
    <w:name w:val="Default"/>
    <w:rsid w:val="00915ECF"/>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98E1A6BBDC44B9477511434B84FEB" ma:contentTypeVersion="57" ma:contentTypeDescription="Create a new document." ma:contentTypeScope="" ma:versionID="d41ba678f4bf73c2d9a790fb43ff6136">
  <xsd:schema xmlns:xsd="http://www.w3.org/2001/XMLSchema" xmlns:xs="http://www.w3.org/2001/XMLSchema" xmlns:p="http://schemas.microsoft.com/office/2006/metadata/properties" xmlns:ns2="fb418c82-141a-4a91-9c09-53cf5717bb3c" xmlns:ns3="260bbd74-c85e-40fc-b54b-fe168a55b4a0" xmlns:ns4="8be9fc01-9682-4ad5-b968-34160636d9ea" xmlns:ns5="5917f411-29c8-4a16-9a50-ad205983bc74" targetNamespace="http://schemas.microsoft.com/office/2006/metadata/properties" ma:root="true" ma:fieldsID="ed55c4ba2c66b7601d05598ccb942ef2" ns2:_="" ns3:_="" ns4:_="" ns5:_="">
    <xsd:import namespace="fb418c82-141a-4a91-9c09-53cf5717bb3c"/>
    <xsd:import namespace="260bbd74-c85e-40fc-b54b-fe168a55b4a0"/>
    <xsd:import namespace="8be9fc01-9682-4ad5-b968-34160636d9ea"/>
    <xsd:import namespace="5917f411-29c8-4a16-9a50-ad205983bc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4:lcf76f155ced4ddcb4097134ff3c332f" minOccurs="0"/>
                <xsd:element ref="ns2:MediaServiceObjectDetectorVersions" minOccurs="0"/>
                <xsd:element ref="ns2:MediaServiceSearchProperties"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8c82-141a-4a91-9c09-53cf5717b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bbd74-c85e-40fc-b54b-fe168a55b4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9fc01-9682-4ad5-b968-34160636d9ea"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a7dc92-d6f2-493c-be37-e46e824311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17f411-29c8-4a16-9a50-ad205983bc7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e169c-a219-4ba9-b16b-07232786e115}" ma:internalName="TaxCatchAll" ma:showField="CatchAllData" ma:web="5917f411-29c8-4a16-9a50-ad205983b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e9fc01-9682-4ad5-b968-34160636d9ea">
      <Terms xmlns="http://schemas.microsoft.com/office/infopath/2007/PartnerControls"/>
    </lcf76f155ced4ddcb4097134ff3c332f>
    <TaxCatchAll xmlns="5917f411-29c8-4a16-9a50-ad205983bc74" xsi:nil="true"/>
    <SharedWithUsers xmlns="260bbd74-c85e-40fc-b54b-fe168a55b4a0">
      <UserInfo>
        <DisplayName/>
        <AccountId xsi:nil="true"/>
        <AccountType/>
      </UserInfo>
    </SharedWithUsers>
    <MediaLengthInSeconds xmlns="fb418c82-141a-4a91-9c09-53cf5717bb3c" xsi:nil="true"/>
  </documentManagement>
</p:properties>
</file>

<file path=customXml/itemProps1.xml><?xml version="1.0" encoding="utf-8"?>
<ds:datastoreItem xmlns:ds="http://schemas.openxmlformats.org/officeDocument/2006/customXml" ds:itemID="{303A5D12-B3DE-4170-9890-FF75BBB475EE}">
  <ds:schemaRefs>
    <ds:schemaRef ds:uri="http://schemas.microsoft.com/sharepoint/v3/contenttype/forms"/>
  </ds:schemaRefs>
</ds:datastoreItem>
</file>

<file path=customXml/itemProps2.xml><?xml version="1.0" encoding="utf-8"?>
<ds:datastoreItem xmlns:ds="http://schemas.openxmlformats.org/officeDocument/2006/customXml" ds:itemID="{221284D7-7A8E-421D-BE7D-F603F4C91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8c82-141a-4a91-9c09-53cf5717bb3c"/>
    <ds:schemaRef ds:uri="260bbd74-c85e-40fc-b54b-fe168a55b4a0"/>
    <ds:schemaRef ds:uri="8be9fc01-9682-4ad5-b968-34160636d9ea"/>
    <ds:schemaRef ds:uri="5917f411-29c8-4a16-9a50-ad205983b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6953C-87AB-4088-8947-E9D0EF640AA1}">
  <ds:schemaRefs>
    <ds:schemaRef ds:uri="http://schemas.microsoft.com/office/2006/metadata/properties"/>
    <ds:schemaRef ds:uri="http://schemas.microsoft.com/office/infopath/2007/PartnerControls"/>
    <ds:schemaRef ds:uri="8be9fc01-9682-4ad5-b968-34160636d9ea"/>
    <ds:schemaRef ds:uri="5917f411-29c8-4a16-9a50-ad205983bc74"/>
    <ds:schemaRef ds:uri="260bbd74-c85e-40fc-b54b-fe168a55b4a0"/>
    <ds:schemaRef ds:uri="fb418c82-141a-4a91-9c09-53cf5717bb3c"/>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Gray</dc:creator>
  <cp:keywords/>
  <dc:description/>
  <cp:lastModifiedBy>J Hewitt (BRI)</cp:lastModifiedBy>
  <cp:revision>10</cp:revision>
  <dcterms:created xsi:type="dcterms:W3CDTF">2019-05-08T11:09:00Z</dcterms:created>
  <dcterms:modified xsi:type="dcterms:W3CDTF">2024-10-25T10:07:00Z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0x01010075798E1A6BBDC44B9477511434B84FEB</vt:lpwstr>
  </property>
  <property fmtid="{D5CDD505-2E9C-101B-9397-08002B2CF9AE}" pid="3" name="GUID">
    <vt:lpwstr>76af826b-603f-4071-b1dd-0a8df206be2d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