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D851F" w14:textId="2BFF59DD" w:rsidR="00440BBB" w:rsidRDefault="51450480" w:rsidP="553F2238">
      <w:pPr>
        <w:spacing w:line="259" w:lineRule="auto"/>
        <w:jc w:val="center"/>
        <w:rPr>
          <w:rFonts w:ascii="Arial" w:eastAsia="Arial" w:hAnsi="Arial" w:cs="Arial"/>
          <w:color w:val="000000" w:themeColor="text1"/>
          <w:sz w:val="44"/>
          <w:szCs w:val="44"/>
        </w:rPr>
      </w:pPr>
      <w:r w:rsidRPr="553F2238">
        <w:rPr>
          <w:rFonts w:ascii="Arial" w:eastAsia="Arial" w:hAnsi="Arial" w:cs="Arial"/>
          <w:color w:val="000000" w:themeColor="text1"/>
          <w:sz w:val="44"/>
          <w:szCs w:val="44"/>
          <w:lang w:val="en-GB"/>
        </w:rPr>
        <w:t>Therapy Pack</w:t>
      </w:r>
      <w:r w:rsidR="00000000">
        <w:br/>
      </w:r>
    </w:p>
    <w:p w14:paraId="3DE35AAD" w14:textId="1223D790" w:rsidR="00440BBB" w:rsidRDefault="51450480" w:rsidP="553F2238">
      <w:pPr>
        <w:spacing w:line="259" w:lineRule="auto"/>
        <w:jc w:val="center"/>
        <w:rPr>
          <w:rFonts w:ascii="Arial" w:eastAsia="Arial" w:hAnsi="Arial" w:cs="Arial"/>
          <w:color w:val="000000" w:themeColor="text1"/>
          <w:sz w:val="44"/>
          <w:szCs w:val="44"/>
        </w:rPr>
      </w:pPr>
      <w:r w:rsidRPr="553F2238">
        <w:rPr>
          <w:rFonts w:ascii="Arial" w:eastAsia="Arial" w:hAnsi="Arial" w:cs="Arial"/>
          <w:color w:val="000000" w:themeColor="text1"/>
          <w:sz w:val="44"/>
          <w:szCs w:val="44"/>
        </w:rPr>
        <w:t>Edexcel A GCSE Geography</w:t>
      </w:r>
    </w:p>
    <w:p w14:paraId="59EBEC07" w14:textId="0BA8162B" w:rsidR="00440BBB" w:rsidRDefault="51450480" w:rsidP="553F2238">
      <w:pPr>
        <w:spacing w:line="259" w:lineRule="auto"/>
        <w:jc w:val="center"/>
        <w:rPr>
          <w:rFonts w:ascii="Arial" w:eastAsia="Arial" w:hAnsi="Arial" w:cs="Arial"/>
          <w:color w:val="000000" w:themeColor="text1"/>
          <w:sz w:val="44"/>
          <w:szCs w:val="44"/>
        </w:rPr>
      </w:pPr>
      <w:r w:rsidRPr="553F2238">
        <w:rPr>
          <w:rFonts w:ascii="Arial" w:eastAsia="Arial" w:hAnsi="Arial" w:cs="Arial"/>
          <w:color w:val="000000" w:themeColor="text1"/>
          <w:sz w:val="44"/>
          <w:szCs w:val="44"/>
        </w:rPr>
        <w:t xml:space="preserve">Paper 2 </w:t>
      </w:r>
    </w:p>
    <w:p w14:paraId="6E2B77AD" w14:textId="1891532D" w:rsidR="00440BBB" w:rsidRDefault="51450480" w:rsidP="553F2238">
      <w:pPr>
        <w:spacing w:line="259" w:lineRule="auto"/>
        <w:jc w:val="center"/>
      </w:pPr>
      <w:r>
        <w:rPr>
          <w:noProof/>
        </w:rPr>
        <w:drawing>
          <wp:inline distT="0" distB="0" distL="0" distR="0" wp14:anchorId="11FC32D9" wp14:editId="5B341A1D">
            <wp:extent cx="2371725" cy="1905000"/>
            <wp:effectExtent l="0" t="0" r="0" b="0"/>
            <wp:docPr id="1103421033" name="Picture 1103421033" descr="A blue and yellow ribb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71725" cy="1905000"/>
                    </a:xfrm>
                    <a:prstGeom prst="rect">
                      <a:avLst/>
                    </a:prstGeom>
                  </pic:spPr>
                </pic:pic>
              </a:graphicData>
            </a:graphic>
          </wp:inline>
        </w:drawing>
      </w:r>
    </w:p>
    <w:p w14:paraId="10EFE135" w14:textId="7055B448" w:rsidR="00440BBB" w:rsidRDefault="00440BBB" w:rsidP="553F2238">
      <w:pPr>
        <w:spacing w:line="259" w:lineRule="auto"/>
        <w:jc w:val="center"/>
        <w:rPr>
          <w:rFonts w:ascii="Arial" w:eastAsia="Arial" w:hAnsi="Arial" w:cs="Arial"/>
          <w:color w:val="000000" w:themeColor="text1"/>
          <w:sz w:val="44"/>
          <w:szCs w:val="44"/>
        </w:rPr>
      </w:pPr>
    </w:p>
    <w:p w14:paraId="7BFCD060" w14:textId="2602FAD2" w:rsidR="00440BBB" w:rsidRDefault="51450480" w:rsidP="553F2238">
      <w:pPr>
        <w:spacing w:line="259" w:lineRule="auto"/>
        <w:jc w:val="center"/>
        <w:rPr>
          <w:rFonts w:ascii="Arial" w:eastAsia="Arial" w:hAnsi="Arial" w:cs="Arial"/>
          <w:color w:val="000000" w:themeColor="text1"/>
          <w:sz w:val="44"/>
          <w:szCs w:val="44"/>
        </w:rPr>
      </w:pPr>
      <w:r w:rsidRPr="553F2238">
        <w:rPr>
          <w:rFonts w:ascii="Arial" w:eastAsia="Arial" w:hAnsi="Arial" w:cs="Arial"/>
          <w:color w:val="000000" w:themeColor="text1"/>
          <w:sz w:val="44"/>
          <w:szCs w:val="44"/>
        </w:rPr>
        <w:t xml:space="preserve">Changing Cities </w:t>
      </w:r>
    </w:p>
    <w:p w14:paraId="33B38F95" w14:textId="57A5855B" w:rsidR="00440BBB" w:rsidRDefault="00440BBB" w:rsidP="553F2238">
      <w:pPr>
        <w:spacing w:line="259" w:lineRule="auto"/>
        <w:jc w:val="center"/>
        <w:rPr>
          <w:rFonts w:ascii="Arial" w:eastAsia="Arial" w:hAnsi="Arial" w:cs="Arial"/>
          <w:color w:val="000000" w:themeColor="text1"/>
          <w:sz w:val="44"/>
          <w:szCs w:val="44"/>
        </w:rPr>
      </w:pPr>
    </w:p>
    <w:p w14:paraId="62DD004F" w14:textId="34367240" w:rsidR="00440BBB" w:rsidRDefault="00440BBB" w:rsidP="553F2238">
      <w:pPr>
        <w:spacing w:line="259" w:lineRule="auto"/>
        <w:jc w:val="center"/>
        <w:rPr>
          <w:rFonts w:ascii="Arial" w:eastAsia="Arial" w:hAnsi="Arial" w:cs="Arial"/>
          <w:color w:val="000000" w:themeColor="text1"/>
          <w:sz w:val="44"/>
          <w:szCs w:val="44"/>
        </w:rPr>
      </w:pPr>
    </w:p>
    <w:p w14:paraId="52A6846B" w14:textId="4660B754" w:rsidR="00440BBB" w:rsidRDefault="00440BBB" w:rsidP="553F2238">
      <w:pPr>
        <w:spacing w:line="259" w:lineRule="auto"/>
        <w:jc w:val="center"/>
        <w:rPr>
          <w:rFonts w:ascii="Arial" w:eastAsia="Arial" w:hAnsi="Arial" w:cs="Arial"/>
          <w:color w:val="000000" w:themeColor="text1"/>
          <w:sz w:val="44"/>
          <w:szCs w:val="44"/>
        </w:rPr>
      </w:pPr>
    </w:p>
    <w:p w14:paraId="64EF3A90" w14:textId="005E062C" w:rsidR="00440BBB" w:rsidRDefault="00440BBB" w:rsidP="553F2238">
      <w:pPr>
        <w:spacing w:line="259" w:lineRule="auto"/>
        <w:jc w:val="center"/>
        <w:rPr>
          <w:rFonts w:ascii="Arial" w:eastAsia="Arial" w:hAnsi="Arial" w:cs="Arial"/>
          <w:color w:val="000000" w:themeColor="text1"/>
          <w:sz w:val="44"/>
          <w:szCs w:val="44"/>
        </w:rPr>
      </w:pPr>
    </w:p>
    <w:p w14:paraId="4F140C2D" w14:textId="3D5341E7" w:rsidR="00440BBB" w:rsidRDefault="00440BBB" w:rsidP="553F2238">
      <w:pPr>
        <w:spacing w:line="259" w:lineRule="auto"/>
        <w:jc w:val="center"/>
        <w:rPr>
          <w:rFonts w:ascii="Arial" w:eastAsia="Arial" w:hAnsi="Arial" w:cs="Arial"/>
          <w:color w:val="000000" w:themeColor="text1"/>
          <w:sz w:val="44"/>
          <w:szCs w:val="44"/>
        </w:rPr>
      </w:pPr>
    </w:p>
    <w:p w14:paraId="3EAA8C9B" w14:textId="5F17A1B2" w:rsidR="00440BBB" w:rsidRDefault="00440BBB" w:rsidP="553F2238">
      <w:pPr>
        <w:spacing w:line="259" w:lineRule="auto"/>
        <w:jc w:val="center"/>
        <w:rPr>
          <w:rFonts w:ascii="Arial" w:eastAsia="Arial" w:hAnsi="Arial" w:cs="Arial"/>
          <w:color w:val="000000" w:themeColor="text1"/>
          <w:sz w:val="44"/>
          <w:szCs w:val="44"/>
        </w:rPr>
      </w:pPr>
    </w:p>
    <w:p w14:paraId="2D47E2B3" w14:textId="323DCBEF" w:rsidR="00440BBB" w:rsidRDefault="00440BBB" w:rsidP="553F2238">
      <w:pPr>
        <w:spacing w:line="259" w:lineRule="auto"/>
        <w:jc w:val="center"/>
        <w:rPr>
          <w:rFonts w:ascii="Arial" w:eastAsia="Arial" w:hAnsi="Arial" w:cs="Arial"/>
          <w:color w:val="000000" w:themeColor="text1"/>
          <w:sz w:val="44"/>
          <w:szCs w:val="44"/>
        </w:rPr>
      </w:pPr>
    </w:p>
    <w:p w14:paraId="2659750F" w14:textId="590EA0B7" w:rsidR="00440BBB" w:rsidRDefault="00440BBB" w:rsidP="553F2238">
      <w:pPr>
        <w:spacing w:line="259" w:lineRule="auto"/>
        <w:jc w:val="center"/>
        <w:rPr>
          <w:rFonts w:ascii="Arial" w:eastAsia="Arial" w:hAnsi="Arial" w:cs="Arial"/>
          <w:color w:val="000000" w:themeColor="text1"/>
          <w:sz w:val="44"/>
          <w:szCs w:val="44"/>
        </w:rPr>
      </w:pPr>
    </w:p>
    <w:p w14:paraId="256FBF80" w14:textId="65506E24" w:rsidR="00440BBB" w:rsidRDefault="51450480" w:rsidP="35A3ABCC">
      <w:pPr>
        <w:spacing w:line="259" w:lineRule="auto"/>
        <w:rPr>
          <w:rFonts w:ascii="Arial" w:eastAsia="Arial" w:hAnsi="Arial" w:cs="Arial"/>
          <w:b/>
          <w:bCs/>
          <w:color w:val="000000" w:themeColor="text1"/>
          <w:sz w:val="28"/>
          <w:szCs w:val="28"/>
        </w:rPr>
      </w:pPr>
      <w:r w:rsidRPr="35A3ABCC">
        <w:rPr>
          <w:rFonts w:ascii="Arial" w:eastAsia="Arial" w:hAnsi="Arial" w:cs="Arial"/>
          <w:b/>
          <w:bCs/>
          <w:color w:val="000000" w:themeColor="text1"/>
          <w:sz w:val="28"/>
          <w:szCs w:val="28"/>
        </w:rPr>
        <w:lastRenderedPageBreak/>
        <w:t>Urbanisation is a global process.</w:t>
      </w:r>
    </w:p>
    <w:p w14:paraId="78D31387" w14:textId="5A906B9B" w:rsidR="51450480" w:rsidRDefault="51450480" w:rsidP="35A3ABCC">
      <w:pPr>
        <w:spacing w:line="259" w:lineRule="auto"/>
        <w:rPr>
          <w:rFonts w:ascii="Arial" w:eastAsia="Arial" w:hAnsi="Arial" w:cs="Arial"/>
          <w:color w:val="000000" w:themeColor="text1"/>
        </w:rPr>
      </w:pPr>
      <w:r w:rsidRPr="35A3ABCC">
        <w:rPr>
          <w:rFonts w:ascii="Arial" w:eastAsia="Arial" w:hAnsi="Arial" w:cs="Arial"/>
          <w:color w:val="000000" w:themeColor="text1"/>
        </w:rPr>
        <w:t xml:space="preserve">More than half of the world’s population now lives in towns and cities </w:t>
      </w:r>
      <w:r w:rsidR="76BFF423" w:rsidRPr="35A3ABCC">
        <w:rPr>
          <w:rFonts w:ascii="Arial" w:eastAsia="Arial" w:hAnsi="Arial" w:cs="Arial"/>
          <w:color w:val="000000" w:themeColor="text1"/>
        </w:rPr>
        <w:t xml:space="preserve">rather than the countryside </w:t>
      </w:r>
      <w:proofErr w:type="gramStart"/>
      <w:r w:rsidRPr="35A3ABCC">
        <w:rPr>
          <w:rFonts w:ascii="Arial" w:eastAsia="Arial" w:hAnsi="Arial" w:cs="Arial"/>
          <w:color w:val="000000" w:themeColor="text1"/>
        </w:rPr>
        <w:t>as a result of</w:t>
      </w:r>
      <w:proofErr w:type="gramEnd"/>
      <w:r w:rsidRPr="35A3ABCC">
        <w:rPr>
          <w:rFonts w:ascii="Arial" w:eastAsia="Arial" w:hAnsi="Arial" w:cs="Arial"/>
          <w:color w:val="000000" w:themeColor="text1"/>
        </w:rPr>
        <w:t xml:space="preserve"> urbanisation. Since 1950, urbanisation has occurred at different rates and in different ways in developed, emerging, and developing countries. Africa and Asia are presently seeing the greatest increase.</w:t>
      </w:r>
    </w:p>
    <w:tbl>
      <w:tblPr>
        <w:tblStyle w:val="TableGrid"/>
        <w:tblW w:w="0" w:type="auto"/>
        <w:tblLayout w:type="fixed"/>
        <w:tblLook w:val="06A0" w:firstRow="1" w:lastRow="0" w:firstColumn="1" w:lastColumn="0" w:noHBand="1" w:noVBand="1"/>
      </w:tblPr>
      <w:tblGrid>
        <w:gridCol w:w="2970"/>
        <w:gridCol w:w="3645"/>
        <w:gridCol w:w="2850"/>
      </w:tblGrid>
      <w:tr w:rsidR="35A3ABCC" w14:paraId="2635EEEE" w14:textId="77777777" w:rsidTr="35A3ABCC">
        <w:trPr>
          <w:trHeight w:val="300"/>
        </w:trPr>
        <w:tc>
          <w:tcPr>
            <w:tcW w:w="2970" w:type="dxa"/>
          </w:tcPr>
          <w:p w14:paraId="5D1DDC27" w14:textId="003CEC83" w:rsidR="51450480" w:rsidRDefault="51450480" w:rsidP="35A3ABCC">
            <w:pPr>
              <w:rPr>
                <w:rFonts w:ascii="Arial" w:eastAsia="Arial" w:hAnsi="Arial" w:cs="Arial"/>
              </w:rPr>
            </w:pPr>
            <w:r>
              <w:rPr>
                <w:noProof/>
              </w:rPr>
              <w:drawing>
                <wp:inline distT="0" distB="0" distL="0" distR="0" wp14:anchorId="79A433D3" wp14:editId="3C86C3D5">
                  <wp:extent cx="1528868" cy="1400175"/>
                  <wp:effectExtent l="0" t="0" r="0" b="0"/>
                  <wp:docPr id="782383746" name="Picture 78238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8868" cy="1400175"/>
                          </a:xfrm>
                          <a:prstGeom prst="rect">
                            <a:avLst/>
                          </a:prstGeom>
                        </pic:spPr>
                      </pic:pic>
                    </a:graphicData>
                  </a:graphic>
                </wp:inline>
              </w:drawing>
            </w:r>
          </w:p>
          <w:p w14:paraId="1565D7D2" w14:textId="28E45BE8" w:rsidR="0CCF2420" w:rsidRDefault="0CCF2420" w:rsidP="35A3ABCC">
            <w:pPr>
              <w:rPr>
                <w:rFonts w:ascii="Arial" w:eastAsia="Arial" w:hAnsi="Arial" w:cs="Arial"/>
              </w:rPr>
            </w:pPr>
            <w:r w:rsidRPr="35A3ABCC">
              <w:rPr>
                <w:rFonts w:ascii="Arial" w:eastAsia="Arial" w:hAnsi="Arial" w:cs="Arial"/>
              </w:rPr>
              <w:t xml:space="preserve">Urban </w:t>
            </w:r>
          </w:p>
        </w:tc>
        <w:tc>
          <w:tcPr>
            <w:tcW w:w="3645" w:type="dxa"/>
          </w:tcPr>
          <w:p w14:paraId="530BA607" w14:textId="03F1C3F9" w:rsidR="51450480" w:rsidRDefault="51450480" w:rsidP="35A3ABCC">
            <w:pPr>
              <w:rPr>
                <w:rFonts w:ascii="Arial" w:eastAsia="Arial" w:hAnsi="Arial" w:cs="Arial"/>
                <w:color w:val="000000" w:themeColor="text1"/>
              </w:rPr>
            </w:pPr>
            <w:r w:rsidRPr="35A3ABCC">
              <w:rPr>
                <w:rFonts w:ascii="Arial" w:eastAsia="Arial" w:hAnsi="Arial" w:cs="Arial"/>
                <w:color w:val="000000" w:themeColor="text1"/>
              </w:rPr>
              <w:t xml:space="preserve">1950 </w:t>
            </w:r>
          </w:p>
          <w:p w14:paraId="3D6942D4" w14:textId="0D9AD43A" w:rsidR="35A3ABCC" w:rsidRDefault="35A3ABCC" w:rsidP="35A3ABCC">
            <w:pPr>
              <w:rPr>
                <w:rFonts w:ascii="Arial" w:eastAsia="Arial" w:hAnsi="Arial" w:cs="Arial"/>
                <w:color w:val="000000" w:themeColor="text1"/>
              </w:rPr>
            </w:pPr>
          </w:p>
          <w:p w14:paraId="4198F174" w14:textId="4D155B20" w:rsidR="51450480" w:rsidRDefault="51450480" w:rsidP="35A3ABCC">
            <w:pPr>
              <w:rPr>
                <w:rFonts w:ascii="Arial" w:eastAsia="Arial" w:hAnsi="Arial" w:cs="Arial"/>
              </w:rPr>
            </w:pPr>
            <w:r w:rsidRPr="35A3ABCC">
              <w:rPr>
                <w:rFonts w:ascii="Arial" w:eastAsia="Arial" w:hAnsi="Arial" w:cs="Arial"/>
                <w:color w:val="000000" w:themeColor="text1"/>
              </w:rPr>
              <w:t xml:space="preserve">Developed countries </w:t>
            </w:r>
            <w:r>
              <w:rPr>
                <w:noProof/>
              </w:rPr>
              <w:drawing>
                <wp:inline distT="0" distB="0" distL="0" distR="0" wp14:anchorId="3F07E8D7" wp14:editId="6770F713">
                  <wp:extent cx="1040371" cy="981075"/>
                  <wp:effectExtent l="0" t="0" r="0" b="0"/>
                  <wp:docPr id="98572915" name="Picture 9857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040371" cy="981075"/>
                          </a:xfrm>
                          <a:prstGeom prst="rect">
                            <a:avLst/>
                          </a:prstGeom>
                        </pic:spPr>
                      </pic:pic>
                    </a:graphicData>
                  </a:graphic>
                </wp:inline>
              </w:drawing>
            </w:r>
            <w:r w:rsidR="521290C8">
              <w:rPr>
                <w:noProof/>
              </w:rPr>
              <w:drawing>
                <wp:inline distT="0" distB="0" distL="0" distR="0" wp14:anchorId="7CF8B407" wp14:editId="643872CA">
                  <wp:extent cx="1045322" cy="552450"/>
                  <wp:effectExtent l="0" t="0" r="0" b="0"/>
                  <wp:docPr id="326426337" name="Picture 32642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5322" cy="552450"/>
                          </a:xfrm>
                          <a:prstGeom prst="rect">
                            <a:avLst/>
                          </a:prstGeom>
                        </pic:spPr>
                      </pic:pic>
                    </a:graphicData>
                  </a:graphic>
                </wp:inline>
              </w:drawing>
            </w:r>
          </w:p>
        </w:tc>
        <w:tc>
          <w:tcPr>
            <w:tcW w:w="2850" w:type="dxa"/>
          </w:tcPr>
          <w:p w14:paraId="778DC1A8" w14:textId="51A7AAD4" w:rsidR="51450480" w:rsidRDefault="51450480" w:rsidP="35A3ABCC">
            <w:pPr>
              <w:rPr>
                <w:rFonts w:ascii="Arial" w:eastAsia="Arial" w:hAnsi="Arial" w:cs="Arial"/>
                <w:color w:val="000000" w:themeColor="text1"/>
              </w:rPr>
            </w:pPr>
            <w:r w:rsidRPr="35A3ABCC">
              <w:rPr>
                <w:rFonts w:ascii="Arial" w:eastAsia="Arial" w:hAnsi="Arial" w:cs="Arial"/>
                <w:color w:val="000000" w:themeColor="text1"/>
              </w:rPr>
              <w:t xml:space="preserve">Today: </w:t>
            </w:r>
          </w:p>
          <w:p w14:paraId="7886E5E5" w14:textId="41B76B9B" w:rsidR="35A3ABCC" w:rsidRDefault="35A3ABCC" w:rsidP="35A3ABCC">
            <w:pPr>
              <w:rPr>
                <w:rFonts w:ascii="Arial" w:eastAsia="Arial" w:hAnsi="Arial" w:cs="Arial"/>
                <w:color w:val="000000" w:themeColor="text1"/>
              </w:rPr>
            </w:pPr>
          </w:p>
          <w:p w14:paraId="427E2FF8" w14:textId="02FFC252" w:rsidR="51450480" w:rsidRDefault="51450480" w:rsidP="35A3ABCC">
            <w:pPr>
              <w:rPr>
                <w:rFonts w:ascii="Arial" w:eastAsia="Arial" w:hAnsi="Arial" w:cs="Arial"/>
              </w:rPr>
            </w:pPr>
            <w:r>
              <w:rPr>
                <w:noProof/>
              </w:rPr>
              <w:drawing>
                <wp:inline distT="0" distB="0" distL="0" distR="0" wp14:anchorId="0F02F268" wp14:editId="2B902959">
                  <wp:extent cx="501073" cy="600075"/>
                  <wp:effectExtent l="0" t="0" r="0" b="0"/>
                  <wp:docPr id="2126151198" name="Picture 21261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073" cy="600075"/>
                          </a:xfrm>
                          <a:prstGeom prst="rect">
                            <a:avLst/>
                          </a:prstGeom>
                        </pic:spPr>
                      </pic:pic>
                    </a:graphicData>
                  </a:graphic>
                </wp:inline>
              </w:drawing>
            </w:r>
            <w:r>
              <w:rPr>
                <w:noProof/>
              </w:rPr>
              <w:drawing>
                <wp:inline distT="0" distB="0" distL="0" distR="0" wp14:anchorId="406F36BF" wp14:editId="461EDA40">
                  <wp:extent cx="784352" cy="609600"/>
                  <wp:effectExtent l="0" t="0" r="0" b="0"/>
                  <wp:docPr id="1272041823" name="Picture 127204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4352" cy="609600"/>
                          </a:xfrm>
                          <a:prstGeom prst="rect">
                            <a:avLst/>
                          </a:prstGeom>
                        </pic:spPr>
                      </pic:pic>
                    </a:graphicData>
                  </a:graphic>
                </wp:inline>
              </w:drawing>
            </w:r>
          </w:p>
          <w:p w14:paraId="51926828" w14:textId="79548BD9" w:rsidR="2515233A" w:rsidRDefault="2515233A" w:rsidP="35A3ABCC">
            <w:pPr>
              <w:rPr>
                <w:rFonts w:ascii="Arial" w:eastAsia="Arial" w:hAnsi="Arial" w:cs="Arial"/>
              </w:rPr>
            </w:pPr>
            <w:r>
              <w:rPr>
                <w:noProof/>
              </w:rPr>
              <w:drawing>
                <wp:inline distT="0" distB="0" distL="0" distR="0" wp14:anchorId="44D90CD7" wp14:editId="724C8525">
                  <wp:extent cx="647700" cy="647700"/>
                  <wp:effectExtent l="0" t="0" r="0" b="0"/>
                  <wp:docPr id="1091765533" name="Picture 109176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tc>
      </w:tr>
    </w:tbl>
    <w:p w14:paraId="5E97461E" w14:textId="6305C6EC" w:rsidR="553F2238" w:rsidRDefault="553F2238" w:rsidP="35A3ABCC">
      <w:pPr>
        <w:rPr>
          <w:rFonts w:ascii="Arial" w:eastAsia="Arial" w:hAnsi="Arial" w:cs="Arial"/>
        </w:rPr>
      </w:pPr>
    </w:p>
    <w:p w14:paraId="27B52DFD" w14:textId="12841704" w:rsidR="4C3E5494" w:rsidRDefault="4C3E5494" w:rsidP="35A3ABCC">
      <w:pPr>
        <w:rPr>
          <w:rFonts w:ascii="Arial" w:eastAsia="Arial" w:hAnsi="Arial" w:cs="Arial"/>
        </w:rPr>
      </w:pPr>
      <w:r w:rsidRPr="35A3ABCC">
        <w:rPr>
          <w:rFonts w:ascii="Arial" w:eastAsia="Arial" w:hAnsi="Arial" w:cs="Arial"/>
        </w:rPr>
        <w:t xml:space="preserve">In emerging and developing countries, recent rapid urbanisation has been caused by rural to urban migration which is when people move from rural areas for a better quality of life. Emerging and developing countries have seen natural increase which birth rates in the countries are higher than death rates caused by improvements in healthcare, resulting in cities growing. </w:t>
      </w:r>
    </w:p>
    <w:p w14:paraId="510A037B" w14:textId="7D7C8AA1" w:rsidR="4C3E5494" w:rsidRDefault="4C3E5494" w:rsidP="35A3ABCC">
      <w:pPr>
        <w:rPr>
          <w:rFonts w:ascii="Arial" w:eastAsia="Arial" w:hAnsi="Arial" w:cs="Arial"/>
        </w:rPr>
      </w:pPr>
      <w:r w:rsidRPr="35A3ABCC">
        <w:rPr>
          <w:rFonts w:ascii="Arial" w:eastAsia="Arial" w:hAnsi="Arial" w:cs="Arial"/>
        </w:rPr>
        <w:t xml:space="preserve">In developed countries, the main cause of urbanisation is </w:t>
      </w:r>
      <w:proofErr w:type="spellStart"/>
      <w:r w:rsidRPr="35A3ABCC">
        <w:rPr>
          <w:rFonts w:ascii="Arial" w:eastAsia="Arial" w:hAnsi="Arial" w:cs="Arial"/>
        </w:rPr>
        <w:t>industrialisation</w:t>
      </w:r>
      <w:proofErr w:type="spellEnd"/>
      <w:r w:rsidRPr="35A3ABCC">
        <w:rPr>
          <w:rFonts w:ascii="Arial" w:eastAsia="Arial" w:hAnsi="Arial" w:cs="Arial"/>
        </w:rPr>
        <w:t xml:space="preserve">. In the UK in the 1800s and 1900s, the </w:t>
      </w:r>
      <w:proofErr w:type="spellStart"/>
      <w:r w:rsidRPr="35A3ABCC">
        <w:rPr>
          <w:rFonts w:ascii="Arial" w:eastAsia="Arial" w:hAnsi="Arial" w:cs="Arial"/>
        </w:rPr>
        <w:t>mechanisation</w:t>
      </w:r>
      <w:proofErr w:type="spellEnd"/>
      <w:r w:rsidRPr="35A3ABCC">
        <w:rPr>
          <w:rFonts w:ascii="Arial" w:eastAsia="Arial" w:hAnsi="Arial" w:cs="Arial"/>
        </w:rPr>
        <w:t xml:space="preserve"> of farming and the rise of factories meant that people moved from rural areas to cities – this is when farming machin</w:t>
      </w:r>
      <w:r w:rsidR="482B1027" w:rsidRPr="35A3ABCC">
        <w:rPr>
          <w:rFonts w:ascii="Arial" w:eastAsia="Arial" w:hAnsi="Arial" w:cs="Arial"/>
        </w:rPr>
        <w:t xml:space="preserve">ery replaced </w:t>
      </w:r>
      <w:r w:rsidR="1E87EED5" w:rsidRPr="35A3ABCC">
        <w:rPr>
          <w:rFonts w:ascii="Arial" w:eastAsia="Arial" w:hAnsi="Arial" w:cs="Arial"/>
        </w:rPr>
        <w:t xml:space="preserve">the need for as many workers on farms. </w:t>
      </w:r>
    </w:p>
    <w:p w14:paraId="715B4A7A" w14:textId="72415031" w:rsidR="1E87EED5" w:rsidRDefault="1E87EED5" w:rsidP="35A3ABCC">
      <w:pPr>
        <w:rPr>
          <w:rFonts w:ascii="Arial" w:eastAsia="Arial" w:hAnsi="Arial" w:cs="Arial"/>
        </w:rPr>
      </w:pPr>
      <w:r w:rsidRPr="35A3ABCC">
        <w:rPr>
          <w:rFonts w:ascii="Arial" w:eastAsia="Arial" w:hAnsi="Arial" w:cs="Arial"/>
        </w:rPr>
        <w:t>U</w:t>
      </w:r>
      <w:r w:rsidR="4C3E5494" w:rsidRPr="35A3ABCC">
        <w:rPr>
          <w:rFonts w:ascii="Arial" w:eastAsia="Arial" w:hAnsi="Arial" w:cs="Arial"/>
        </w:rPr>
        <w:t xml:space="preserve">rbanisation </w:t>
      </w:r>
      <w:r w:rsidR="0A72EB93" w:rsidRPr="35A3ABCC">
        <w:rPr>
          <w:rFonts w:ascii="Arial" w:eastAsia="Arial" w:hAnsi="Arial" w:cs="Arial"/>
        </w:rPr>
        <w:t xml:space="preserve">has a variety of impacts including: </w:t>
      </w:r>
    </w:p>
    <w:tbl>
      <w:tblPr>
        <w:tblStyle w:val="TableGrid"/>
        <w:tblW w:w="0" w:type="auto"/>
        <w:tblLayout w:type="fixed"/>
        <w:tblLook w:val="06A0" w:firstRow="1" w:lastRow="0" w:firstColumn="1" w:lastColumn="0" w:noHBand="1" w:noVBand="1"/>
      </w:tblPr>
      <w:tblGrid>
        <w:gridCol w:w="1395"/>
        <w:gridCol w:w="7965"/>
      </w:tblGrid>
      <w:tr w:rsidR="35A3ABCC" w14:paraId="4EA1505E" w14:textId="77777777" w:rsidTr="35A3ABCC">
        <w:trPr>
          <w:trHeight w:val="300"/>
        </w:trPr>
        <w:tc>
          <w:tcPr>
            <w:tcW w:w="1395" w:type="dxa"/>
          </w:tcPr>
          <w:p w14:paraId="7BFC7496" w14:textId="341634E3" w:rsidR="372E3DEB" w:rsidRDefault="372E3DEB" w:rsidP="35A3ABCC">
            <w:pPr>
              <w:rPr>
                <w:rFonts w:ascii="Arial" w:eastAsia="Arial" w:hAnsi="Arial" w:cs="Arial"/>
              </w:rPr>
            </w:pPr>
            <w:r w:rsidRPr="35A3ABCC">
              <w:rPr>
                <w:rFonts w:ascii="Arial" w:eastAsia="Arial" w:hAnsi="Arial" w:cs="Arial"/>
              </w:rPr>
              <w:t xml:space="preserve">Positive impact </w:t>
            </w:r>
          </w:p>
        </w:tc>
        <w:tc>
          <w:tcPr>
            <w:tcW w:w="7965" w:type="dxa"/>
          </w:tcPr>
          <w:p w14:paraId="5EA449ED" w14:textId="6C23B521" w:rsidR="372E3DEB" w:rsidRDefault="372E3DEB" w:rsidP="35A3ABCC">
            <w:pPr>
              <w:rPr>
                <w:rFonts w:ascii="Arial" w:eastAsia="Arial" w:hAnsi="Arial" w:cs="Arial"/>
              </w:rPr>
            </w:pPr>
            <w:r w:rsidRPr="35A3ABCC">
              <w:rPr>
                <w:rFonts w:ascii="Arial" w:eastAsia="Arial" w:hAnsi="Arial" w:cs="Arial"/>
              </w:rPr>
              <w:t xml:space="preserve">Increases in investment from companies (TNCs) and governments (both local, national and </w:t>
            </w:r>
            <w:proofErr w:type="spellStart"/>
            <w:r w:rsidRPr="35A3ABCC">
              <w:rPr>
                <w:rFonts w:ascii="Arial" w:eastAsia="Arial" w:hAnsi="Arial" w:cs="Arial"/>
              </w:rPr>
              <w:t>internation</w:t>
            </w:r>
            <w:proofErr w:type="spellEnd"/>
            <w:r w:rsidRPr="35A3ABCC">
              <w:rPr>
                <w:rFonts w:ascii="Arial" w:eastAsia="Arial" w:hAnsi="Arial" w:cs="Arial"/>
              </w:rPr>
              <w:t xml:space="preserve"> via FDI) in the city as more people move there </w:t>
            </w:r>
          </w:p>
        </w:tc>
      </w:tr>
      <w:tr w:rsidR="35A3ABCC" w14:paraId="385681AF" w14:textId="77777777" w:rsidTr="35A3ABCC">
        <w:trPr>
          <w:trHeight w:val="300"/>
        </w:trPr>
        <w:tc>
          <w:tcPr>
            <w:tcW w:w="1395" w:type="dxa"/>
          </w:tcPr>
          <w:p w14:paraId="348BF5A0" w14:textId="05355145" w:rsidR="372E3DEB" w:rsidRDefault="372E3DEB" w:rsidP="35A3ABCC">
            <w:pPr>
              <w:rPr>
                <w:rFonts w:ascii="Arial" w:eastAsia="Arial" w:hAnsi="Arial" w:cs="Arial"/>
              </w:rPr>
            </w:pPr>
            <w:r w:rsidRPr="35A3ABCC">
              <w:rPr>
                <w:rFonts w:ascii="Arial" w:eastAsia="Arial" w:hAnsi="Arial" w:cs="Arial"/>
              </w:rPr>
              <w:t xml:space="preserve">Negative impact </w:t>
            </w:r>
          </w:p>
        </w:tc>
        <w:tc>
          <w:tcPr>
            <w:tcW w:w="7965" w:type="dxa"/>
          </w:tcPr>
          <w:p w14:paraId="29700049" w14:textId="72727C1B" w:rsidR="372E3DEB" w:rsidRDefault="372E3DEB" w:rsidP="35A3ABCC">
            <w:pPr>
              <w:rPr>
                <w:rFonts w:ascii="Arial" w:eastAsia="Arial" w:hAnsi="Arial" w:cs="Arial"/>
              </w:rPr>
            </w:pPr>
            <w:r w:rsidRPr="35A3ABCC">
              <w:rPr>
                <w:rFonts w:ascii="Arial" w:eastAsia="Arial" w:hAnsi="Arial" w:cs="Arial"/>
              </w:rPr>
              <w:t>Increased air, noise, and water pollution</w:t>
            </w:r>
          </w:p>
        </w:tc>
      </w:tr>
      <w:tr w:rsidR="35A3ABCC" w14:paraId="103A3ECE" w14:textId="77777777" w:rsidTr="35A3ABCC">
        <w:trPr>
          <w:trHeight w:val="300"/>
        </w:trPr>
        <w:tc>
          <w:tcPr>
            <w:tcW w:w="1395" w:type="dxa"/>
          </w:tcPr>
          <w:p w14:paraId="09EF7129" w14:textId="0779399D" w:rsidR="372E3DEB" w:rsidRDefault="372E3DEB" w:rsidP="35A3ABCC">
            <w:pPr>
              <w:rPr>
                <w:rFonts w:ascii="Arial" w:eastAsia="Arial" w:hAnsi="Arial" w:cs="Arial"/>
              </w:rPr>
            </w:pPr>
            <w:r w:rsidRPr="35A3ABCC">
              <w:rPr>
                <w:rFonts w:ascii="Arial" w:eastAsia="Arial" w:hAnsi="Arial" w:cs="Arial"/>
              </w:rPr>
              <w:t xml:space="preserve">Negative impact </w:t>
            </w:r>
          </w:p>
        </w:tc>
        <w:tc>
          <w:tcPr>
            <w:tcW w:w="7965" w:type="dxa"/>
          </w:tcPr>
          <w:p w14:paraId="08B8F451" w14:textId="2D78B8D5" w:rsidR="372E3DEB" w:rsidRDefault="372E3DEB" w:rsidP="35A3ABCC">
            <w:pPr>
              <w:rPr>
                <w:rFonts w:ascii="Arial" w:eastAsia="Arial" w:hAnsi="Arial" w:cs="Arial"/>
              </w:rPr>
            </w:pPr>
            <w:r w:rsidRPr="35A3ABCC">
              <w:rPr>
                <w:rFonts w:ascii="Arial" w:eastAsia="Arial" w:hAnsi="Arial" w:cs="Arial"/>
              </w:rPr>
              <w:t xml:space="preserve">In developing countries, spontaneous, unplanned settlements often develop and lacks water, </w:t>
            </w:r>
            <w:proofErr w:type="gramStart"/>
            <w:r w:rsidRPr="35A3ABCC">
              <w:rPr>
                <w:rFonts w:ascii="Arial" w:eastAsia="Arial" w:hAnsi="Arial" w:cs="Arial"/>
              </w:rPr>
              <w:t>waste</w:t>
            </w:r>
            <w:proofErr w:type="gramEnd"/>
            <w:r w:rsidRPr="35A3ABCC">
              <w:rPr>
                <w:rFonts w:ascii="Arial" w:eastAsia="Arial" w:hAnsi="Arial" w:cs="Arial"/>
              </w:rPr>
              <w:t xml:space="preserve"> and energy supplies. </w:t>
            </w:r>
          </w:p>
        </w:tc>
      </w:tr>
      <w:tr w:rsidR="35A3ABCC" w14:paraId="20A45E12" w14:textId="77777777" w:rsidTr="35A3ABCC">
        <w:trPr>
          <w:trHeight w:val="300"/>
        </w:trPr>
        <w:tc>
          <w:tcPr>
            <w:tcW w:w="1395" w:type="dxa"/>
          </w:tcPr>
          <w:p w14:paraId="2724F04D" w14:textId="7B852855" w:rsidR="372E3DEB" w:rsidRDefault="372E3DEB" w:rsidP="35A3ABCC">
            <w:pPr>
              <w:rPr>
                <w:rFonts w:ascii="Arial" w:eastAsia="Arial" w:hAnsi="Arial" w:cs="Arial"/>
              </w:rPr>
            </w:pPr>
            <w:r w:rsidRPr="35A3ABCC">
              <w:rPr>
                <w:rFonts w:ascii="Arial" w:eastAsia="Arial" w:hAnsi="Arial" w:cs="Arial"/>
              </w:rPr>
              <w:t xml:space="preserve">Negative impact </w:t>
            </w:r>
          </w:p>
        </w:tc>
        <w:tc>
          <w:tcPr>
            <w:tcW w:w="7965" w:type="dxa"/>
          </w:tcPr>
          <w:p w14:paraId="5B3C7BE9" w14:textId="145DDE96" w:rsidR="372E3DEB" w:rsidRDefault="372E3DEB" w:rsidP="35A3ABCC">
            <w:pPr>
              <w:rPr>
                <w:rFonts w:ascii="Arial" w:eastAsia="Arial" w:hAnsi="Arial" w:cs="Arial"/>
              </w:rPr>
            </w:pPr>
            <w:r w:rsidRPr="35A3ABCC">
              <w:rPr>
                <w:rFonts w:ascii="Arial" w:eastAsia="Arial" w:hAnsi="Arial" w:cs="Arial"/>
              </w:rPr>
              <w:t>In developing and emerging economies, the gap between the rich and poor often widens.</w:t>
            </w:r>
          </w:p>
        </w:tc>
      </w:tr>
    </w:tbl>
    <w:p w14:paraId="31F896C5" w14:textId="77E29E2E" w:rsidR="35A3ABCC" w:rsidRDefault="35A3ABCC" w:rsidP="35A3ABCC"/>
    <w:p w14:paraId="754AC366"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The causes and effects of urbanisation can vary between countries at different levels of development.</w:t>
      </w:r>
    </w:p>
    <w:p w14:paraId="50370415"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Study Figure 1b in the Resource Booklet.</w:t>
      </w:r>
    </w:p>
    <w:p w14:paraId="69A48659"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lastRenderedPageBreak/>
        <w:drawing>
          <wp:inline distT="0" distB="0" distL="0" distR="0" wp14:anchorId="280024E1" wp14:editId="28939DF0">
            <wp:extent cx="5456825" cy="2227308"/>
            <wp:effectExtent l="0" t="0" r="0" b="0"/>
            <wp:docPr id="64" name="Picture 64"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table with numbers and text&#10;&#10;Description automatically generated"/>
                    <pic:cNvPicPr/>
                  </pic:nvPicPr>
                  <pic:blipFill>
                    <a:blip r:embed="rId16"/>
                    <a:stretch>
                      <a:fillRect/>
                    </a:stretch>
                  </pic:blipFill>
                  <pic:spPr>
                    <a:xfrm>
                      <a:off x="0" y="0"/>
                      <a:ext cx="5461407" cy="2229178"/>
                    </a:xfrm>
                    <a:prstGeom prst="rect">
                      <a:avLst/>
                    </a:prstGeom>
                  </pic:spPr>
                </pic:pic>
              </a:graphicData>
            </a:graphic>
          </wp:inline>
        </w:drawing>
      </w:r>
    </w:p>
    <w:p w14:paraId="67C2F3AC"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Compare the changes in the urban populations of Asia and North America between 1950 and 2020.</w:t>
      </w:r>
    </w:p>
    <w:p w14:paraId="3D0B0A8A"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(3)</w:t>
      </w:r>
    </w:p>
    <w:p w14:paraId="6BA0300A"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B5FDCA6"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7A0D799"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07BD5D5"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09C730A3"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9A1920A"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066C65A6" w14:textId="77777777" w:rsidR="00492082" w:rsidRDefault="00492082" w:rsidP="00492082">
      <w:pPr>
        <w:widowControl w:val="0"/>
        <w:autoSpaceDE w:val="0"/>
        <w:autoSpaceDN w:val="0"/>
        <w:adjustRightInd w:val="0"/>
        <w:spacing w:before="120" w:after="120"/>
        <w:jc w:val="center"/>
        <w:rPr>
          <w:rFonts w:ascii="Arial" w:hAnsi="Arial" w:cs="Arial"/>
        </w:rPr>
      </w:pPr>
      <w:r>
        <w:rPr>
          <w:rFonts w:ascii="Arial" w:hAnsi="Arial" w:cs="Arial"/>
          <w:sz w:val="22"/>
          <w:szCs w:val="22"/>
        </w:rPr>
        <w:t> </w:t>
      </w:r>
      <w:r>
        <w:rPr>
          <w:rFonts w:ascii="Arial" w:hAnsi="Arial" w:cs="Arial"/>
          <w:noProof/>
        </w:rPr>
        <w:drawing>
          <wp:inline distT="0" distB="0" distL="0" distR="0" wp14:anchorId="421EBDA1" wp14:editId="305DA13B">
            <wp:extent cx="5729332" cy="2868001"/>
            <wp:effectExtent l="0" t="0" r="0" b="0"/>
            <wp:docPr id="59" name="Picture 59"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A close-up of a paper&#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9332" cy="2868001"/>
                    </a:xfrm>
                    <a:prstGeom prst="rect">
                      <a:avLst/>
                    </a:prstGeom>
                    <a:noFill/>
                    <a:ln>
                      <a:noFill/>
                    </a:ln>
                  </pic:spPr>
                </pic:pic>
              </a:graphicData>
            </a:graphic>
          </wp:inline>
        </w:drawing>
      </w:r>
    </w:p>
    <w:p w14:paraId="078446E2" w14:textId="77777777" w:rsidR="00492082" w:rsidRPr="00C15DC6" w:rsidRDefault="00492082" w:rsidP="0049208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15DC6">
        <w:rPr>
          <w:rFonts w:ascii="Arial" w:hAnsi="Arial" w:cs="Arial"/>
          <w:b/>
          <w:bCs/>
          <w:color w:val="7030A0"/>
        </w:rPr>
        <w:t>Results Plus: Examiner Comments</w:t>
      </w:r>
    </w:p>
    <w:p w14:paraId="789FFAB4" w14:textId="77777777" w:rsidR="00492082" w:rsidRPr="00C15DC6" w:rsidRDefault="00492082" w:rsidP="0049208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15DC6">
        <w:rPr>
          <w:rFonts w:ascii="Arial" w:hAnsi="Arial" w:cs="Arial"/>
          <w:color w:val="7030A0"/>
        </w:rPr>
        <w:t xml:space="preserve">Both counties have increased (1) idea that Asia has had the greater increase </w:t>
      </w:r>
      <w:r w:rsidRPr="00C15DC6">
        <w:rPr>
          <w:rFonts w:ascii="Arial" w:hAnsi="Arial" w:cs="Arial"/>
          <w:color w:val="7030A0"/>
        </w:rPr>
        <w:lastRenderedPageBreak/>
        <w:t>(1) use of data from both continents (1) = 3 marks</w:t>
      </w:r>
    </w:p>
    <w:p w14:paraId="2C61CAD8" w14:textId="77777777" w:rsidR="00492082" w:rsidRPr="00C15DC6" w:rsidRDefault="00492082" w:rsidP="0049208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p>
    <w:p w14:paraId="3EAF9942" w14:textId="77777777" w:rsidR="00492082" w:rsidRPr="00C15DC6" w:rsidRDefault="00492082" w:rsidP="00492082">
      <w:pPr>
        <w:widowControl w:val="0"/>
        <w:autoSpaceDE w:val="0"/>
        <w:autoSpaceDN w:val="0"/>
        <w:adjustRightInd w:val="0"/>
        <w:spacing w:before="120" w:after="120"/>
        <w:rPr>
          <w:rFonts w:ascii="Arial" w:hAnsi="Arial" w:cs="Arial"/>
          <w:color w:val="7030A0"/>
        </w:rPr>
      </w:pPr>
      <w:r w:rsidRPr="00C15DC6">
        <w:rPr>
          <w:rFonts w:ascii="Arial" w:hAnsi="Arial" w:cs="Arial"/>
          <w:color w:val="7030A0"/>
        </w:rPr>
        <w:t> </w:t>
      </w:r>
    </w:p>
    <w:p w14:paraId="71975C2E" w14:textId="77777777" w:rsidR="00492082" w:rsidRPr="00C15DC6" w:rsidRDefault="00492082" w:rsidP="0049208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15DC6">
        <w:rPr>
          <w:rFonts w:ascii="Arial" w:hAnsi="Arial" w:cs="Arial"/>
          <w:b/>
          <w:bCs/>
          <w:color w:val="7030A0"/>
        </w:rPr>
        <w:t>Results Plus: Examiner Tip</w:t>
      </w:r>
    </w:p>
    <w:p w14:paraId="56B83D6E" w14:textId="77777777" w:rsidR="00492082" w:rsidRPr="00C15DC6" w:rsidRDefault="00492082" w:rsidP="0049208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15DC6">
        <w:rPr>
          <w:rFonts w:ascii="Arial" w:hAnsi="Arial" w:cs="Arial"/>
          <w:color w:val="7030A0"/>
        </w:rPr>
        <w:t>The command word 'compare' has a different requirement to 'describe', for example data from both continents is needed for the 'data mark'.</w:t>
      </w:r>
    </w:p>
    <w:p w14:paraId="75199460" w14:textId="77777777" w:rsidR="00492082" w:rsidRDefault="00492082" w:rsidP="0049208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715E2AE5"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44A0957E"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Urbanisation is a process that has occurred at different rates around the world.</w:t>
      </w:r>
    </w:p>
    <w:p w14:paraId="5F93D7D1"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Define the term </w:t>
      </w:r>
      <w:r>
        <w:rPr>
          <w:rFonts w:ascii="Arial" w:hAnsi="Arial" w:cs="Arial"/>
          <w:b/>
          <w:bCs/>
          <w:sz w:val="22"/>
          <w:szCs w:val="22"/>
        </w:rPr>
        <w:t>urbanisation</w:t>
      </w:r>
      <w:r>
        <w:rPr>
          <w:rFonts w:ascii="Arial" w:hAnsi="Arial" w:cs="Arial"/>
          <w:sz w:val="22"/>
          <w:szCs w:val="22"/>
        </w:rPr>
        <w:t>.</w:t>
      </w:r>
    </w:p>
    <w:p w14:paraId="45CB4CFC"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23553425"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6BE25B1"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7B8BE43" w14:textId="77777777" w:rsidR="00492082" w:rsidRDefault="00492082" w:rsidP="00492082">
      <w:pPr>
        <w:widowControl w:val="0"/>
        <w:autoSpaceDE w:val="0"/>
        <w:autoSpaceDN w:val="0"/>
        <w:adjustRightInd w:val="0"/>
        <w:rPr>
          <w:rFonts w:ascii="Arial" w:hAnsi="Arial" w:cs="Arial"/>
          <w:sz w:val="22"/>
          <w:szCs w:val="22"/>
        </w:rPr>
      </w:pPr>
      <w:r>
        <w:rPr>
          <w:rFonts w:ascii="Arial" w:hAnsi="Arial" w:cs="Arial"/>
          <w:b/>
          <w:bCs/>
          <w:sz w:val="22"/>
          <w:szCs w:val="22"/>
        </w:rPr>
        <w:br/>
      </w:r>
      <w:r>
        <w:rPr>
          <w:rFonts w:ascii="Arial" w:hAnsi="Arial" w:cs="Arial"/>
          <w:sz w:val="22"/>
          <w:szCs w:val="22"/>
        </w:rPr>
        <w:t> </w:t>
      </w:r>
    </w:p>
    <w:p w14:paraId="2567C458"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The causes and effects of urbanisation can vary between countries at different levels of development.</w:t>
      </w:r>
    </w:p>
    <w:p w14:paraId="18E419B2"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  Define the term urbanisation.</w:t>
      </w:r>
    </w:p>
    <w:p w14:paraId="01BA7E36"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6A888819"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12DA26EA"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5613A4D7"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(ii)  State </w:t>
      </w:r>
      <w:r>
        <w:rPr>
          <w:rFonts w:ascii="Arial" w:hAnsi="Arial" w:cs="Arial"/>
          <w:b/>
          <w:bCs/>
          <w:sz w:val="22"/>
          <w:szCs w:val="22"/>
        </w:rPr>
        <w:t>one</w:t>
      </w:r>
      <w:r>
        <w:rPr>
          <w:rFonts w:ascii="Arial" w:hAnsi="Arial" w:cs="Arial"/>
          <w:sz w:val="22"/>
          <w:szCs w:val="22"/>
        </w:rPr>
        <w:t xml:space="preserve"> global trend in urbanisation over the past 50 years.</w:t>
      </w:r>
    </w:p>
    <w:p w14:paraId="4AA7B109"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1E3F7373"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033CB9B4"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4BACE756"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p>
    <w:p w14:paraId="4333A9E2"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The rate and degree of urbanisation varies across the UK.</w:t>
      </w:r>
    </w:p>
    <w:p w14:paraId="30091334"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lastRenderedPageBreak/>
        <w:drawing>
          <wp:anchor distT="0" distB="0" distL="114300" distR="114300" simplePos="0" relativeHeight="251659264" behindDoc="1" locked="0" layoutInCell="1" allowOverlap="1" wp14:anchorId="12FF22D0" wp14:editId="60E738E3">
            <wp:simplePos x="0" y="0"/>
            <wp:positionH relativeFrom="column">
              <wp:posOffset>1574256</wp:posOffset>
            </wp:positionH>
            <wp:positionV relativeFrom="paragraph">
              <wp:posOffset>275046</wp:posOffset>
            </wp:positionV>
            <wp:extent cx="5193665" cy="7336155"/>
            <wp:effectExtent l="0" t="0" r="0" b="0"/>
            <wp:wrapTight wrapText="bothSides">
              <wp:wrapPolygon edited="0">
                <wp:start x="0" y="0"/>
                <wp:lineTo x="0" y="21576"/>
                <wp:lineTo x="21550" y="21576"/>
                <wp:lineTo x="21550" y="0"/>
                <wp:lineTo x="0" y="0"/>
              </wp:wrapPolygon>
            </wp:wrapTight>
            <wp:docPr id="65" name="Picture 65" descr="A map of united kingdom with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map of united kingdom with green dots&#10;&#10;Description automatically generated"/>
                    <pic:cNvPicPr/>
                  </pic:nvPicPr>
                  <pic:blipFill>
                    <a:blip r:embed="rId18"/>
                    <a:stretch>
                      <a:fillRect/>
                    </a:stretch>
                  </pic:blipFill>
                  <pic:spPr>
                    <a:xfrm>
                      <a:off x="0" y="0"/>
                      <a:ext cx="5193665" cy="73361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rPr>
        <w:t>Study Figure 1a in the Resource Booklet.</w:t>
      </w:r>
    </w:p>
    <w:p w14:paraId="67326C08"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  Identify the region with the largest increase in urban population between 1981 and 2013.</w:t>
      </w:r>
    </w:p>
    <w:p w14:paraId="14676D50"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5ED959F2"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217E4691" wp14:editId="0465E3F3">
            <wp:extent cx="204470" cy="19431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 cy="19431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A</w:t>
      </w:r>
      <w:r>
        <w:rPr>
          <w:rFonts w:ascii="Arial" w:hAnsi="Arial" w:cs="Arial"/>
          <w:sz w:val="22"/>
          <w:szCs w:val="22"/>
        </w:rPr>
        <w:t xml:space="preserve">    North-east England</w:t>
      </w:r>
    </w:p>
    <w:p w14:paraId="535C887B"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53E68864" wp14:editId="4E0B3720">
            <wp:extent cx="204470" cy="19431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 cy="19431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B</w:t>
      </w:r>
      <w:r>
        <w:rPr>
          <w:rFonts w:ascii="Arial" w:hAnsi="Arial" w:cs="Arial"/>
          <w:sz w:val="22"/>
          <w:szCs w:val="22"/>
        </w:rPr>
        <w:t xml:space="preserve">    Wales</w:t>
      </w:r>
    </w:p>
    <w:p w14:paraId="1FECC248"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1F4E9574" wp14:editId="24C839EA">
            <wp:extent cx="204470" cy="19431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 cy="19431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C</w:t>
      </w:r>
      <w:r>
        <w:rPr>
          <w:rFonts w:ascii="Arial" w:hAnsi="Arial" w:cs="Arial"/>
          <w:sz w:val="22"/>
          <w:szCs w:val="22"/>
        </w:rPr>
        <w:t xml:space="preserve">    South-east England</w:t>
      </w:r>
    </w:p>
    <w:p w14:paraId="58E617B3"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30629762" wp14:editId="5156481E">
            <wp:extent cx="204470" cy="19431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 cy="19431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D</w:t>
      </w:r>
      <w:r>
        <w:rPr>
          <w:rFonts w:ascii="Arial" w:hAnsi="Arial" w:cs="Arial"/>
          <w:sz w:val="22"/>
          <w:szCs w:val="22"/>
        </w:rPr>
        <w:t xml:space="preserve">    Northern Ireland</w:t>
      </w:r>
    </w:p>
    <w:p w14:paraId="0E281C2D"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br/>
        <w:t>(ii)  Identify the city which had the smallest increase in its population between 1981 and 2013.</w:t>
      </w:r>
    </w:p>
    <w:p w14:paraId="33CD9E46"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723DB88C"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7619859B" wp14:editId="4C277BED">
            <wp:extent cx="204470" cy="19431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 cy="19431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A</w:t>
      </w:r>
      <w:r>
        <w:rPr>
          <w:rFonts w:ascii="Arial" w:hAnsi="Arial" w:cs="Arial"/>
          <w:sz w:val="22"/>
          <w:szCs w:val="22"/>
        </w:rPr>
        <w:t xml:space="preserve">    Belfast</w:t>
      </w:r>
    </w:p>
    <w:p w14:paraId="44DDB9E3"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21CA0D3D" wp14:editId="5F6AA457">
            <wp:extent cx="204470" cy="19431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 cy="19431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B</w:t>
      </w:r>
      <w:r>
        <w:rPr>
          <w:rFonts w:ascii="Arial" w:hAnsi="Arial" w:cs="Arial"/>
          <w:sz w:val="22"/>
          <w:szCs w:val="22"/>
        </w:rPr>
        <w:t xml:space="preserve">    Newcastle</w:t>
      </w:r>
    </w:p>
    <w:p w14:paraId="09310A04"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192F8CE0" wp14:editId="503C3D19">
            <wp:extent cx="204470" cy="19431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 cy="19431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C</w:t>
      </w:r>
      <w:r>
        <w:rPr>
          <w:rFonts w:ascii="Arial" w:hAnsi="Arial" w:cs="Arial"/>
          <w:sz w:val="22"/>
          <w:szCs w:val="22"/>
        </w:rPr>
        <w:t xml:space="preserve">    Norwich</w:t>
      </w:r>
    </w:p>
    <w:p w14:paraId="3959F90B"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3200CC1D" wp14:editId="63A33AD1">
            <wp:extent cx="204470" cy="19431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 cy="19431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D</w:t>
      </w:r>
      <w:r>
        <w:rPr>
          <w:rFonts w:ascii="Arial" w:hAnsi="Arial" w:cs="Arial"/>
          <w:sz w:val="22"/>
          <w:szCs w:val="22"/>
        </w:rPr>
        <w:t xml:space="preserve">    Swansea</w:t>
      </w:r>
    </w:p>
    <w:p w14:paraId="4BB400AC"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538AB2FB"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0B0121A0"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4573B3D1"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02C637B7" w14:textId="77777777" w:rsidR="00492082" w:rsidRDefault="00492082" w:rsidP="00492082">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08144C4E" wp14:editId="0DC000CA">
            <wp:extent cx="6519998" cy="2295924"/>
            <wp:effectExtent l="0" t="0" r="0" b="0"/>
            <wp:docPr id="60" name="Picture 60"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60" descr="A close-up of a paper&#10;&#10;Description automatically generated"/>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9998" cy="2295924"/>
                    </a:xfrm>
                    <a:prstGeom prst="rect">
                      <a:avLst/>
                    </a:prstGeom>
                    <a:noFill/>
                    <a:ln>
                      <a:noFill/>
                    </a:ln>
                  </pic:spPr>
                </pic:pic>
              </a:graphicData>
            </a:graphic>
          </wp:inline>
        </w:drawing>
      </w:r>
    </w:p>
    <w:p w14:paraId="09541258" w14:textId="77777777" w:rsidR="00492082" w:rsidRDefault="00492082" w:rsidP="0049208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b/>
          <w:bCs/>
        </w:rPr>
        <w:t>Results Plus: Examiner Comments</w:t>
      </w:r>
    </w:p>
    <w:p w14:paraId="7950698C" w14:textId="77777777" w:rsidR="00492082" w:rsidRDefault="00492082" w:rsidP="0049208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rPr>
        <w:t>Better job opportunities (1) and better sources of education (1) = 2 marks.</w:t>
      </w:r>
    </w:p>
    <w:p w14:paraId="1CEE1DCF" w14:textId="77777777" w:rsidR="00492082" w:rsidRDefault="00492082" w:rsidP="0049208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75FA3F6D" w14:textId="77777777" w:rsidR="00492082" w:rsidRDefault="00492082" w:rsidP="00492082">
      <w:pPr>
        <w:widowControl w:val="0"/>
        <w:autoSpaceDE w:val="0"/>
        <w:autoSpaceDN w:val="0"/>
        <w:adjustRightInd w:val="0"/>
        <w:spacing w:before="120" w:after="120"/>
        <w:rPr>
          <w:rFonts w:ascii="Arial" w:hAnsi="Arial" w:cs="Arial"/>
        </w:rPr>
      </w:pPr>
      <w:r>
        <w:rPr>
          <w:rFonts w:ascii="Arial" w:hAnsi="Arial" w:cs="Arial"/>
        </w:rPr>
        <w:t> </w:t>
      </w:r>
    </w:p>
    <w:p w14:paraId="1C601F67" w14:textId="77777777" w:rsidR="00492082" w:rsidRDefault="00492082" w:rsidP="0049208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b/>
          <w:bCs/>
        </w:rPr>
        <w:t>Results Plus: Examiner Tip</w:t>
      </w:r>
    </w:p>
    <w:p w14:paraId="2EA16DFD" w14:textId="77777777" w:rsidR="00492082" w:rsidRDefault="00492082" w:rsidP="0049208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r>
        <w:rPr>
          <w:rFonts w:ascii="Arial" w:hAnsi="Arial" w:cs="Arial"/>
        </w:rPr>
        <w:t>Be able to define a wide range of key geographical terms; in this question, there was some evidence that candidates didn't know what 'urbanisation' meant.</w:t>
      </w:r>
    </w:p>
    <w:p w14:paraId="020545E6" w14:textId="77777777" w:rsidR="00492082" w:rsidRPr="003E0B92" w:rsidRDefault="00492082" w:rsidP="00492082">
      <w:pPr>
        <w:widowControl w:val="0"/>
        <w:autoSpaceDE w:val="0"/>
        <w:autoSpaceDN w:val="0"/>
        <w:adjustRightInd w:val="0"/>
        <w:spacing w:before="120" w:after="120"/>
        <w:rPr>
          <w:rFonts w:ascii="Arial" w:hAnsi="Arial" w:cs="Arial"/>
        </w:rPr>
      </w:pPr>
    </w:p>
    <w:p w14:paraId="1F574ADE"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br/>
        <w:t xml:space="preserve">(iii)  Suggest </w:t>
      </w:r>
      <w:r>
        <w:rPr>
          <w:rFonts w:ascii="Arial" w:hAnsi="Arial" w:cs="Arial"/>
          <w:b/>
          <w:bCs/>
          <w:sz w:val="22"/>
          <w:szCs w:val="22"/>
        </w:rPr>
        <w:t>one</w:t>
      </w:r>
      <w:r>
        <w:rPr>
          <w:rFonts w:ascii="Arial" w:hAnsi="Arial" w:cs="Arial"/>
          <w:sz w:val="22"/>
          <w:szCs w:val="22"/>
        </w:rPr>
        <w:t xml:space="preserve"> reason for variations in the rate of urbanisation shown in Figure 1a.</w:t>
      </w:r>
    </w:p>
    <w:p w14:paraId="72DFF6F9"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15129483"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04D8285B"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7390D876"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16CD29EB"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57CDEA5F"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Urbanisation is a process that has occurred at different rates around the world.</w:t>
      </w:r>
    </w:p>
    <w:p w14:paraId="11A51BBA"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Study Figure 1a in the Resource Booklet.</w:t>
      </w:r>
    </w:p>
    <w:p w14:paraId="0625608D"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  Identify the increase in total urban population between 1975 and 2015.</w:t>
      </w:r>
    </w:p>
    <w:p w14:paraId="62F5BA9E"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noProof/>
          <w:sz w:val="22"/>
          <w:szCs w:val="22"/>
        </w:rPr>
        <w:lastRenderedPageBreak/>
        <w:drawing>
          <wp:anchor distT="0" distB="0" distL="114300" distR="114300" simplePos="0" relativeHeight="251660288" behindDoc="1" locked="0" layoutInCell="1" allowOverlap="1" wp14:anchorId="19EAFE8E" wp14:editId="673457C3">
            <wp:simplePos x="0" y="0"/>
            <wp:positionH relativeFrom="column">
              <wp:posOffset>-90351</wp:posOffset>
            </wp:positionH>
            <wp:positionV relativeFrom="paragraph">
              <wp:posOffset>118926</wp:posOffset>
            </wp:positionV>
            <wp:extent cx="5304155" cy="5028565"/>
            <wp:effectExtent l="0" t="0" r="0" b="0"/>
            <wp:wrapTight wrapText="bothSides">
              <wp:wrapPolygon edited="0">
                <wp:start x="0" y="0"/>
                <wp:lineTo x="0" y="21548"/>
                <wp:lineTo x="21566" y="21548"/>
                <wp:lineTo x="21566" y="0"/>
                <wp:lineTo x="0" y="0"/>
              </wp:wrapPolygon>
            </wp:wrapTight>
            <wp:docPr id="66" name="Picture 66" descr="A table with numbers and a few figu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table with numbers and a few figures&#10;&#10;Description automatically generated with medium confidence"/>
                    <pic:cNvPicPr/>
                  </pic:nvPicPr>
                  <pic:blipFill>
                    <a:blip r:embed="rId21"/>
                    <a:stretch>
                      <a:fillRect/>
                    </a:stretch>
                  </pic:blipFill>
                  <pic:spPr>
                    <a:xfrm>
                      <a:off x="0" y="0"/>
                      <a:ext cx="5304155" cy="50285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A8AAAD"/>
          <w:sz w:val="22"/>
          <w:szCs w:val="22"/>
        </w:rPr>
        <w:t>(1)</w:t>
      </w:r>
    </w:p>
    <w:p w14:paraId="08051E7C" w14:textId="77777777" w:rsidR="00492082" w:rsidRDefault="00492082" w:rsidP="00492082">
      <w:pPr>
        <w:widowControl w:val="0"/>
        <w:autoSpaceDE w:val="0"/>
        <w:autoSpaceDN w:val="0"/>
        <w:adjustRightInd w:val="0"/>
        <w:ind w:left="320"/>
        <w:rPr>
          <w:rFonts w:ascii="Arial" w:hAnsi="Arial" w:cs="Arial"/>
          <w:sz w:val="22"/>
          <w:szCs w:val="22"/>
        </w:rPr>
      </w:pPr>
    </w:p>
    <w:p w14:paraId="476F41C7" w14:textId="77777777" w:rsidR="00492082" w:rsidRDefault="00492082" w:rsidP="00492082">
      <w:pPr>
        <w:widowControl w:val="0"/>
        <w:autoSpaceDE w:val="0"/>
        <w:autoSpaceDN w:val="0"/>
        <w:adjustRightInd w:val="0"/>
        <w:ind w:left="320"/>
        <w:rPr>
          <w:rFonts w:ascii="Arial" w:hAnsi="Arial" w:cs="Arial"/>
          <w:sz w:val="22"/>
          <w:szCs w:val="22"/>
        </w:rPr>
      </w:pPr>
    </w:p>
    <w:p w14:paraId="123B5B1E" w14:textId="77777777" w:rsidR="00492082" w:rsidRDefault="00492082" w:rsidP="00492082">
      <w:pPr>
        <w:widowControl w:val="0"/>
        <w:autoSpaceDE w:val="0"/>
        <w:autoSpaceDN w:val="0"/>
        <w:adjustRightInd w:val="0"/>
        <w:ind w:left="320"/>
        <w:rPr>
          <w:rFonts w:ascii="Arial" w:hAnsi="Arial" w:cs="Arial"/>
          <w:sz w:val="22"/>
          <w:szCs w:val="22"/>
        </w:rPr>
      </w:pPr>
    </w:p>
    <w:p w14:paraId="0A234FFD" w14:textId="77777777" w:rsidR="00492082" w:rsidRDefault="00492082" w:rsidP="00492082">
      <w:pPr>
        <w:widowControl w:val="0"/>
        <w:autoSpaceDE w:val="0"/>
        <w:autoSpaceDN w:val="0"/>
        <w:adjustRightInd w:val="0"/>
        <w:ind w:left="320"/>
        <w:rPr>
          <w:rFonts w:ascii="Arial" w:hAnsi="Arial" w:cs="Arial"/>
          <w:sz w:val="22"/>
          <w:szCs w:val="22"/>
        </w:rPr>
      </w:pPr>
    </w:p>
    <w:p w14:paraId="07C05855" w14:textId="77777777" w:rsidR="00492082" w:rsidRDefault="00492082" w:rsidP="00492082">
      <w:pPr>
        <w:widowControl w:val="0"/>
        <w:autoSpaceDE w:val="0"/>
        <w:autoSpaceDN w:val="0"/>
        <w:adjustRightInd w:val="0"/>
        <w:ind w:left="320"/>
        <w:rPr>
          <w:rFonts w:ascii="Arial" w:hAnsi="Arial" w:cs="Arial"/>
          <w:sz w:val="22"/>
          <w:szCs w:val="22"/>
        </w:rPr>
      </w:pPr>
    </w:p>
    <w:p w14:paraId="790969ED" w14:textId="77777777" w:rsidR="00492082" w:rsidRDefault="00492082" w:rsidP="00492082">
      <w:pPr>
        <w:widowControl w:val="0"/>
        <w:autoSpaceDE w:val="0"/>
        <w:autoSpaceDN w:val="0"/>
        <w:adjustRightInd w:val="0"/>
        <w:ind w:left="320"/>
        <w:rPr>
          <w:rFonts w:ascii="Arial" w:hAnsi="Arial" w:cs="Arial"/>
          <w:sz w:val="22"/>
          <w:szCs w:val="22"/>
        </w:rPr>
      </w:pPr>
    </w:p>
    <w:p w14:paraId="79319A03" w14:textId="77777777" w:rsidR="00492082" w:rsidRDefault="00492082" w:rsidP="00492082">
      <w:pPr>
        <w:widowControl w:val="0"/>
        <w:autoSpaceDE w:val="0"/>
        <w:autoSpaceDN w:val="0"/>
        <w:adjustRightInd w:val="0"/>
        <w:ind w:left="320"/>
        <w:rPr>
          <w:rFonts w:ascii="Arial" w:hAnsi="Arial" w:cs="Arial"/>
          <w:sz w:val="22"/>
          <w:szCs w:val="22"/>
        </w:rPr>
      </w:pPr>
    </w:p>
    <w:p w14:paraId="7EEE5B19" w14:textId="77777777" w:rsidR="00492082" w:rsidRDefault="00492082" w:rsidP="00492082">
      <w:pPr>
        <w:widowControl w:val="0"/>
        <w:autoSpaceDE w:val="0"/>
        <w:autoSpaceDN w:val="0"/>
        <w:adjustRightInd w:val="0"/>
        <w:ind w:left="320"/>
        <w:rPr>
          <w:rFonts w:ascii="Arial" w:hAnsi="Arial" w:cs="Arial"/>
          <w:sz w:val="22"/>
          <w:szCs w:val="22"/>
        </w:rPr>
      </w:pPr>
    </w:p>
    <w:p w14:paraId="1929D195" w14:textId="77777777" w:rsidR="00492082" w:rsidRDefault="00492082" w:rsidP="00492082">
      <w:pPr>
        <w:widowControl w:val="0"/>
        <w:autoSpaceDE w:val="0"/>
        <w:autoSpaceDN w:val="0"/>
        <w:adjustRightInd w:val="0"/>
        <w:ind w:left="320"/>
        <w:rPr>
          <w:rFonts w:ascii="Arial" w:hAnsi="Arial" w:cs="Arial"/>
          <w:sz w:val="22"/>
          <w:szCs w:val="22"/>
        </w:rPr>
      </w:pPr>
    </w:p>
    <w:p w14:paraId="745A1293" w14:textId="77777777" w:rsidR="00492082" w:rsidRDefault="00492082" w:rsidP="00492082">
      <w:pPr>
        <w:widowControl w:val="0"/>
        <w:autoSpaceDE w:val="0"/>
        <w:autoSpaceDN w:val="0"/>
        <w:adjustRightInd w:val="0"/>
        <w:ind w:left="320"/>
        <w:rPr>
          <w:rFonts w:ascii="Arial" w:hAnsi="Arial" w:cs="Arial"/>
          <w:sz w:val="22"/>
          <w:szCs w:val="22"/>
        </w:rPr>
      </w:pPr>
    </w:p>
    <w:p w14:paraId="3E877C40" w14:textId="77777777" w:rsidR="00492082" w:rsidRDefault="00492082" w:rsidP="00492082">
      <w:pPr>
        <w:widowControl w:val="0"/>
        <w:autoSpaceDE w:val="0"/>
        <w:autoSpaceDN w:val="0"/>
        <w:adjustRightInd w:val="0"/>
        <w:ind w:left="320"/>
        <w:rPr>
          <w:rFonts w:ascii="Arial" w:hAnsi="Arial" w:cs="Arial"/>
          <w:sz w:val="22"/>
          <w:szCs w:val="22"/>
        </w:rPr>
      </w:pPr>
    </w:p>
    <w:p w14:paraId="6EB67DFC" w14:textId="77777777" w:rsidR="00492082" w:rsidRDefault="00492082" w:rsidP="00492082">
      <w:pPr>
        <w:widowControl w:val="0"/>
        <w:autoSpaceDE w:val="0"/>
        <w:autoSpaceDN w:val="0"/>
        <w:adjustRightInd w:val="0"/>
        <w:ind w:left="320"/>
        <w:rPr>
          <w:rFonts w:ascii="Arial" w:hAnsi="Arial" w:cs="Arial"/>
          <w:sz w:val="22"/>
          <w:szCs w:val="22"/>
        </w:rPr>
      </w:pPr>
    </w:p>
    <w:p w14:paraId="6A0C2B79" w14:textId="77777777" w:rsidR="00492082" w:rsidRDefault="00492082" w:rsidP="00492082">
      <w:pPr>
        <w:widowControl w:val="0"/>
        <w:autoSpaceDE w:val="0"/>
        <w:autoSpaceDN w:val="0"/>
        <w:adjustRightInd w:val="0"/>
        <w:ind w:left="320"/>
        <w:rPr>
          <w:rFonts w:ascii="Arial" w:hAnsi="Arial" w:cs="Arial"/>
          <w:sz w:val="22"/>
          <w:szCs w:val="22"/>
        </w:rPr>
      </w:pPr>
    </w:p>
    <w:p w14:paraId="6FECB5C5" w14:textId="77777777" w:rsidR="00492082" w:rsidRDefault="00492082" w:rsidP="00492082">
      <w:pPr>
        <w:widowControl w:val="0"/>
        <w:autoSpaceDE w:val="0"/>
        <w:autoSpaceDN w:val="0"/>
        <w:adjustRightInd w:val="0"/>
        <w:ind w:left="320"/>
        <w:rPr>
          <w:rFonts w:ascii="Arial" w:hAnsi="Arial" w:cs="Arial"/>
          <w:sz w:val="22"/>
          <w:szCs w:val="22"/>
        </w:rPr>
      </w:pPr>
    </w:p>
    <w:p w14:paraId="67062739" w14:textId="77777777" w:rsidR="00492082" w:rsidRDefault="00492082" w:rsidP="00492082">
      <w:pPr>
        <w:widowControl w:val="0"/>
        <w:autoSpaceDE w:val="0"/>
        <w:autoSpaceDN w:val="0"/>
        <w:adjustRightInd w:val="0"/>
        <w:ind w:left="320"/>
        <w:rPr>
          <w:rFonts w:ascii="Arial" w:hAnsi="Arial" w:cs="Arial"/>
          <w:sz w:val="22"/>
          <w:szCs w:val="22"/>
        </w:rPr>
      </w:pPr>
    </w:p>
    <w:p w14:paraId="721B9BD5" w14:textId="77777777" w:rsidR="00492082" w:rsidRDefault="00492082" w:rsidP="00492082">
      <w:pPr>
        <w:widowControl w:val="0"/>
        <w:autoSpaceDE w:val="0"/>
        <w:autoSpaceDN w:val="0"/>
        <w:adjustRightInd w:val="0"/>
        <w:ind w:left="320"/>
        <w:rPr>
          <w:rFonts w:ascii="Arial" w:hAnsi="Arial" w:cs="Arial"/>
          <w:sz w:val="22"/>
          <w:szCs w:val="22"/>
        </w:rPr>
      </w:pPr>
    </w:p>
    <w:p w14:paraId="28362A53" w14:textId="77777777" w:rsidR="00492082" w:rsidRDefault="00492082" w:rsidP="00492082">
      <w:pPr>
        <w:widowControl w:val="0"/>
        <w:autoSpaceDE w:val="0"/>
        <w:autoSpaceDN w:val="0"/>
        <w:adjustRightInd w:val="0"/>
        <w:ind w:left="320"/>
        <w:rPr>
          <w:rFonts w:ascii="Arial" w:hAnsi="Arial" w:cs="Arial"/>
          <w:sz w:val="22"/>
          <w:szCs w:val="22"/>
        </w:rPr>
      </w:pPr>
    </w:p>
    <w:p w14:paraId="41027404" w14:textId="77777777" w:rsidR="00492082" w:rsidRDefault="00492082" w:rsidP="00492082">
      <w:pPr>
        <w:widowControl w:val="0"/>
        <w:autoSpaceDE w:val="0"/>
        <w:autoSpaceDN w:val="0"/>
        <w:adjustRightInd w:val="0"/>
        <w:ind w:left="320"/>
        <w:rPr>
          <w:rFonts w:ascii="Arial" w:hAnsi="Arial" w:cs="Arial"/>
          <w:sz w:val="22"/>
          <w:szCs w:val="22"/>
        </w:rPr>
      </w:pPr>
    </w:p>
    <w:p w14:paraId="16298A55" w14:textId="77777777" w:rsidR="00492082" w:rsidRDefault="00492082" w:rsidP="00492082">
      <w:pPr>
        <w:widowControl w:val="0"/>
        <w:autoSpaceDE w:val="0"/>
        <w:autoSpaceDN w:val="0"/>
        <w:adjustRightInd w:val="0"/>
        <w:ind w:left="320"/>
        <w:rPr>
          <w:rFonts w:ascii="Arial" w:hAnsi="Arial" w:cs="Arial"/>
          <w:sz w:val="22"/>
          <w:szCs w:val="22"/>
        </w:rPr>
      </w:pPr>
    </w:p>
    <w:p w14:paraId="52ACA04A" w14:textId="77777777" w:rsidR="00492082" w:rsidRDefault="00492082" w:rsidP="00492082">
      <w:pPr>
        <w:widowControl w:val="0"/>
        <w:autoSpaceDE w:val="0"/>
        <w:autoSpaceDN w:val="0"/>
        <w:adjustRightInd w:val="0"/>
        <w:ind w:left="320"/>
        <w:rPr>
          <w:rFonts w:ascii="Arial" w:hAnsi="Arial" w:cs="Arial"/>
          <w:sz w:val="22"/>
          <w:szCs w:val="22"/>
        </w:rPr>
      </w:pPr>
    </w:p>
    <w:p w14:paraId="438E26AD" w14:textId="77777777" w:rsidR="00492082" w:rsidRDefault="00492082" w:rsidP="00492082">
      <w:pPr>
        <w:widowControl w:val="0"/>
        <w:autoSpaceDE w:val="0"/>
        <w:autoSpaceDN w:val="0"/>
        <w:adjustRightInd w:val="0"/>
        <w:ind w:left="320"/>
        <w:rPr>
          <w:rFonts w:ascii="Arial" w:hAnsi="Arial" w:cs="Arial"/>
          <w:sz w:val="22"/>
          <w:szCs w:val="22"/>
        </w:rPr>
      </w:pPr>
    </w:p>
    <w:p w14:paraId="3F6E94FD" w14:textId="77777777" w:rsidR="00492082" w:rsidRDefault="00492082" w:rsidP="00492082">
      <w:pPr>
        <w:widowControl w:val="0"/>
        <w:autoSpaceDE w:val="0"/>
        <w:autoSpaceDN w:val="0"/>
        <w:adjustRightInd w:val="0"/>
        <w:ind w:left="320"/>
        <w:rPr>
          <w:rFonts w:ascii="Arial" w:hAnsi="Arial" w:cs="Arial"/>
          <w:sz w:val="22"/>
          <w:szCs w:val="22"/>
        </w:rPr>
      </w:pPr>
    </w:p>
    <w:p w14:paraId="10567518" w14:textId="77777777" w:rsidR="00492082" w:rsidRDefault="00492082" w:rsidP="00492082">
      <w:pPr>
        <w:widowControl w:val="0"/>
        <w:autoSpaceDE w:val="0"/>
        <w:autoSpaceDN w:val="0"/>
        <w:adjustRightInd w:val="0"/>
        <w:ind w:left="320"/>
        <w:rPr>
          <w:rFonts w:ascii="Arial" w:hAnsi="Arial" w:cs="Arial"/>
          <w:sz w:val="22"/>
          <w:szCs w:val="22"/>
        </w:rPr>
      </w:pPr>
    </w:p>
    <w:p w14:paraId="5FD6E29F" w14:textId="77777777" w:rsidR="00492082" w:rsidRDefault="00492082" w:rsidP="00492082">
      <w:pPr>
        <w:widowControl w:val="0"/>
        <w:autoSpaceDE w:val="0"/>
        <w:autoSpaceDN w:val="0"/>
        <w:adjustRightInd w:val="0"/>
        <w:ind w:left="320"/>
        <w:rPr>
          <w:rFonts w:ascii="Arial" w:hAnsi="Arial" w:cs="Arial"/>
          <w:sz w:val="22"/>
          <w:szCs w:val="22"/>
        </w:rPr>
      </w:pPr>
    </w:p>
    <w:p w14:paraId="51C0E3D9" w14:textId="77777777" w:rsidR="00492082" w:rsidRDefault="00492082" w:rsidP="00492082">
      <w:pPr>
        <w:widowControl w:val="0"/>
        <w:autoSpaceDE w:val="0"/>
        <w:autoSpaceDN w:val="0"/>
        <w:adjustRightInd w:val="0"/>
        <w:ind w:left="320"/>
        <w:rPr>
          <w:rFonts w:ascii="Arial" w:hAnsi="Arial" w:cs="Arial"/>
          <w:sz w:val="22"/>
          <w:szCs w:val="22"/>
        </w:rPr>
      </w:pPr>
    </w:p>
    <w:p w14:paraId="6FF1DFDC" w14:textId="77777777" w:rsidR="00492082" w:rsidRDefault="00492082" w:rsidP="00492082">
      <w:pPr>
        <w:widowControl w:val="0"/>
        <w:autoSpaceDE w:val="0"/>
        <w:autoSpaceDN w:val="0"/>
        <w:adjustRightInd w:val="0"/>
        <w:ind w:left="320"/>
        <w:rPr>
          <w:rFonts w:ascii="Arial" w:hAnsi="Arial" w:cs="Arial"/>
          <w:sz w:val="22"/>
          <w:szCs w:val="22"/>
        </w:rPr>
      </w:pPr>
    </w:p>
    <w:p w14:paraId="2D25E792" w14:textId="77777777" w:rsidR="00492082" w:rsidRDefault="00492082" w:rsidP="00492082">
      <w:pPr>
        <w:widowControl w:val="0"/>
        <w:autoSpaceDE w:val="0"/>
        <w:autoSpaceDN w:val="0"/>
        <w:adjustRightInd w:val="0"/>
        <w:ind w:left="320"/>
        <w:rPr>
          <w:rFonts w:ascii="Arial" w:hAnsi="Arial" w:cs="Arial"/>
          <w:sz w:val="22"/>
          <w:szCs w:val="22"/>
        </w:rPr>
      </w:pPr>
    </w:p>
    <w:p w14:paraId="22318E34" w14:textId="77777777" w:rsidR="00492082" w:rsidRDefault="00492082" w:rsidP="00492082">
      <w:pPr>
        <w:widowControl w:val="0"/>
        <w:autoSpaceDE w:val="0"/>
        <w:autoSpaceDN w:val="0"/>
        <w:adjustRightInd w:val="0"/>
        <w:ind w:left="320"/>
        <w:rPr>
          <w:rFonts w:ascii="Arial" w:hAnsi="Arial" w:cs="Arial"/>
          <w:sz w:val="22"/>
          <w:szCs w:val="22"/>
        </w:rPr>
      </w:pPr>
    </w:p>
    <w:p w14:paraId="62292346" w14:textId="77777777" w:rsidR="00492082" w:rsidRDefault="00492082" w:rsidP="00492082">
      <w:pPr>
        <w:widowControl w:val="0"/>
        <w:autoSpaceDE w:val="0"/>
        <w:autoSpaceDN w:val="0"/>
        <w:adjustRightInd w:val="0"/>
        <w:ind w:left="320"/>
        <w:rPr>
          <w:rFonts w:ascii="Arial" w:hAnsi="Arial" w:cs="Arial"/>
          <w:sz w:val="22"/>
          <w:szCs w:val="22"/>
        </w:rPr>
      </w:pPr>
    </w:p>
    <w:p w14:paraId="5F3B3215" w14:textId="77777777" w:rsidR="00492082" w:rsidRDefault="00492082" w:rsidP="00492082">
      <w:pPr>
        <w:widowControl w:val="0"/>
        <w:autoSpaceDE w:val="0"/>
        <w:autoSpaceDN w:val="0"/>
        <w:adjustRightInd w:val="0"/>
        <w:ind w:left="320"/>
        <w:rPr>
          <w:rFonts w:ascii="Arial" w:hAnsi="Arial" w:cs="Arial"/>
          <w:sz w:val="22"/>
          <w:szCs w:val="22"/>
        </w:rPr>
      </w:pPr>
    </w:p>
    <w:p w14:paraId="7CFD40EB" w14:textId="77777777" w:rsidR="00492082" w:rsidRDefault="00492082" w:rsidP="00492082">
      <w:pPr>
        <w:widowControl w:val="0"/>
        <w:autoSpaceDE w:val="0"/>
        <w:autoSpaceDN w:val="0"/>
        <w:adjustRightInd w:val="0"/>
        <w:ind w:left="320"/>
        <w:rPr>
          <w:rFonts w:ascii="Arial" w:hAnsi="Arial" w:cs="Arial"/>
          <w:sz w:val="22"/>
          <w:szCs w:val="22"/>
        </w:rPr>
      </w:pPr>
    </w:p>
    <w:p w14:paraId="1AB069CA" w14:textId="77777777" w:rsidR="00492082" w:rsidRDefault="00492082" w:rsidP="00492082">
      <w:pPr>
        <w:widowControl w:val="0"/>
        <w:autoSpaceDE w:val="0"/>
        <w:autoSpaceDN w:val="0"/>
        <w:adjustRightInd w:val="0"/>
        <w:ind w:left="320"/>
        <w:rPr>
          <w:rFonts w:ascii="Arial" w:hAnsi="Arial" w:cs="Arial"/>
          <w:sz w:val="22"/>
          <w:szCs w:val="22"/>
        </w:rPr>
      </w:pPr>
    </w:p>
    <w:p w14:paraId="7CD72BF1"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5E17CD4C" wp14:editId="522BC74E">
            <wp:extent cx="4601210" cy="1598717"/>
            <wp:effectExtent l="0" t="0" r="0" b="0"/>
            <wp:docPr id="33" name="Picture 33"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1210" cy="1598717"/>
                    </a:xfrm>
                    <a:prstGeom prst="rect">
                      <a:avLst/>
                    </a:prstGeom>
                    <a:noFill/>
                    <a:ln>
                      <a:noFill/>
                    </a:ln>
                  </pic:spPr>
                </pic:pic>
              </a:graphicData>
            </a:graphic>
          </wp:inline>
        </w:drawing>
      </w:r>
    </w:p>
    <w:p w14:paraId="65BDBA47"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(ii)  Calculate Africa's total population in 2015.</w:t>
      </w:r>
    </w:p>
    <w:p w14:paraId="3AA02E34" w14:textId="77777777" w:rsidR="00492082" w:rsidRDefault="00492082" w:rsidP="00492082">
      <w:pPr>
        <w:widowControl w:val="0"/>
        <w:autoSpaceDE w:val="0"/>
        <w:autoSpaceDN w:val="0"/>
        <w:adjustRightInd w:val="0"/>
        <w:ind w:left="350"/>
        <w:rPr>
          <w:rFonts w:ascii="Arial" w:hAnsi="Arial" w:cs="Arial"/>
          <w:sz w:val="22"/>
          <w:szCs w:val="22"/>
        </w:rPr>
      </w:pPr>
      <w:r>
        <w:rPr>
          <w:rFonts w:ascii="Arial" w:hAnsi="Arial" w:cs="Arial"/>
          <w:sz w:val="22"/>
          <w:szCs w:val="22"/>
        </w:rPr>
        <w:t>You must show your working in the space below.</w:t>
      </w:r>
    </w:p>
    <w:p w14:paraId="2E1956C3"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1D223076" w14:textId="77777777" w:rsidR="00492082" w:rsidRDefault="00492082" w:rsidP="00492082">
      <w:pPr>
        <w:widowControl w:val="0"/>
        <w:autoSpaceDE w:val="0"/>
        <w:autoSpaceDN w:val="0"/>
        <w:adjustRightInd w:val="0"/>
        <w:spacing w:before="120" w:after="120"/>
        <w:jc w:val="right"/>
        <w:rPr>
          <w:rFonts w:ascii="Arial" w:hAnsi="Arial" w:cs="Arial"/>
          <w:sz w:val="22"/>
          <w:szCs w:val="22"/>
        </w:rPr>
      </w:pP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t xml:space="preserve"> ........................................................... million</w:t>
      </w:r>
    </w:p>
    <w:p w14:paraId="43A9EC7E"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(iii)  Line graphs are often used to show population change over time.</w:t>
      </w:r>
    </w:p>
    <w:p w14:paraId="68E27E81"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sz w:val="22"/>
          <w:szCs w:val="22"/>
        </w:rPr>
        <w:t xml:space="preserve"> Describe </w:t>
      </w:r>
      <w:r>
        <w:rPr>
          <w:rFonts w:ascii="Arial" w:hAnsi="Arial" w:cs="Arial"/>
          <w:b/>
          <w:bCs/>
          <w:sz w:val="22"/>
          <w:szCs w:val="22"/>
        </w:rPr>
        <w:t>one</w:t>
      </w:r>
      <w:r>
        <w:rPr>
          <w:rFonts w:ascii="Arial" w:hAnsi="Arial" w:cs="Arial"/>
          <w:sz w:val="22"/>
          <w:szCs w:val="22"/>
        </w:rPr>
        <w:t xml:space="preserve"> other method that could be used to present the changing 'percentage (%) of Africa's total population' data shown in Figure 1a.</w:t>
      </w:r>
    </w:p>
    <w:p w14:paraId="541C07CF"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52646E15"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1E00C51"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B4586D2"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55208D1"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72934A8"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t xml:space="preserve">(iv)  Suggest </w:t>
      </w:r>
      <w:r>
        <w:rPr>
          <w:rFonts w:ascii="Arial" w:hAnsi="Arial" w:cs="Arial"/>
          <w:b/>
          <w:bCs/>
          <w:sz w:val="22"/>
          <w:szCs w:val="22"/>
        </w:rPr>
        <w:t>two</w:t>
      </w:r>
      <w:r>
        <w:rPr>
          <w:rFonts w:ascii="Arial" w:hAnsi="Arial" w:cs="Arial"/>
          <w:sz w:val="22"/>
          <w:szCs w:val="22"/>
        </w:rPr>
        <w:t xml:space="preserve"> reasons for the growth in urbanisation shown in Figure 1a.</w:t>
      </w:r>
    </w:p>
    <w:p w14:paraId="32D5FF40"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(4)</w:t>
      </w:r>
    </w:p>
    <w:p w14:paraId="56AE1B82"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1 .......................................................................................................................................... </w:t>
      </w:r>
    </w:p>
    <w:p w14:paraId="70621B39"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EBB411B"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0BD9C1F"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51B4015"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2 .......................................................................................................................................... </w:t>
      </w:r>
    </w:p>
    <w:p w14:paraId="717631FA"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E68478B"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18D85EC"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0D579431"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p>
    <w:p w14:paraId="73DCCD07"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78B26C57"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6FF34DE6"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640059FA"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7C88BB89"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248F704E"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2DD42BCA"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3FA0BADA"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142D0834"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1EA05F8D"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097E6198"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5072AEA1"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5AA228FC"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1A0B24DD"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Study Figure 1a in the Resource Booklet.</w:t>
      </w:r>
    </w:p>
    <w:p w14:paraId="3891F98B"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lastRenderedPageBreak/>
        <w:drawing>
          <wp:inline distT="0" distB="0" distL="0" distR="0" wp14:anchorId="7489EE59" wp14:editId="6A89C590">
            <wp:extent cx="6544945" cy="5400675"/>
            <wp:effectExtent l="0" t="0" r="0" b="0"/>
            <wp:docPr id="67" name="Picture 67"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graph with lines and numbers&#10;&#10;Description automatically generated"/>
                    <pic:cNvPicPr/>
                  </pic:nvPicPr>
                  <pic:blipFill>
                    <a:blip r:embed="rId23"/>
                    <a:stretch>
                      <a:fillRect/>
                    </a:stretch>
                  </pic:blipFill>
                  <pic:spPr>
                    <a:xfrm>
                      <a:off x="0" y="0"/>
                      <a:ext cx="6544945" cy="5400675"/>
                    </a:xfrm>
                    <a:prstGeom prst="rect">
                      <a:avLst/>
                    </a:prstGeom>
                  </pic:spPr>
                </pic:pic>
              </a:graphicData>
            </a:graphic>
          </wp:inline>
        </w:drawing>
      </w:r>
    </w:p>
    <w:p w14:paraId="531F195E" w14:textId="582B1325"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  Identify the country that had the largest increase in percentage urban population between 1970 and 1985</w:t>
      </w:r>
    </w:p>
    <w:p w14:paraId="6B1D1D1D"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56F2C5F0"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426D219E" wp14:editId="6FAF9159">
            <wp:extent cx="204470" cy="20447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proofErr w:type="gramStart"/>
      <w:r>
        <w:rPr>
          <w:rFonts w:ascii="Arial" w:hAnsi="Arial" w:cs="Arial"/>
          <w:b/>
          <w:bCs/>
          <w:sz w:val="22"/>
          <w:szCs w:val="22"/>
        </w:rPr>
        <w:t>A</w:t>
      </w:r>
      <w:proofErr w:type="gramEnd"/>
      <w:r>
        <w:rPr>
          <w:rFonts w:ascii="Arial" w:hAnsi="Arial" w:cs="Arial"/>
          <w:sz w:val="22"/>
          <w:szCs w:val="22"/>
        </w:rPr>
        <w:t xml:space="preserve">    Albania</w:t>
      </w:r>
    </w:p>
    <w:p w14:paraId="3AA07150"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3D67F333" wp14:editId="57E9CCB5">
            <wp:extent cx="204470" cy="20447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B</w:t>
      </w:r>
      <w:r>
        <w:rPr>
          <w:rFonts w:ascii="Arial" w:hAnsi="Arial" w:cs="Arial"/>
          <w:sz w:val="22"/>
          <w:szCs w:val="22"/>
        </w:rPr>
        <w:t xml:space="preserve">    Ecuador</w:t>
      </w:r>
    </w:p>
    <w:p w14:paraId="3827DDD5"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3F5F2C26" wp14:editId="412D72F7">
            <wp:extent cx="204470" cy="20447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C</w:t>
      </w:r>
      <w:r>
        <w:rPr>
          <w:rFonts w:ascii="Arial" w:hAnsi="Arial" w:cs="Arial"/>
          <w:sz w:val="22"/>
          <w:szCs w:val="22"/>
        </w:rPr>
        <w:t xml:space="preserve">    Libya</w:t>
      </w:r>
    </w:p>
    <w:p w14:paraId="6C761110"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07A03A50" wp14:editId="28E9B49A">
            <wp:extent cx="204470" cy="20447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D</w:t>
      </w:r>
      <w:r>
        <w:rPr>
          <w:rFonts w:ascii="Arial" w:hAnsi="Arial" w:cs="Arial"/>
          <w:sz w:val="22"/>
          <w:szCs w:val="22"/>
        </w:rPr>
        <w:t xml:space="preserve">    Mongolia</w:t>
      </w:r>
    </w:p>
    <w:p w14:paraId="60974C93"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0879871B" w14:textId="078A52CE"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br/>
      </w:r>
      <w:r>
        <w:rPr>
          <w:rFonts w:ascii="Arial" w:hAnsi="Arial" w:cs="Arial"/>
          <w:sz w:val="22"/>
          <w:szCs w:val="22"/>
        </w:rPr>
        <w:lastRenderedPageBreak/>
        <w:t>(ii)  Identify Mongolia's percentage urban population in 2010.</w:t>
      </w:r>
    </w:p>
    <w:p w14:paraId="3940C6B0"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05132A67"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28C251DC" wp14:editId="41CB3D90">
            <wp:extent cx="204470" cy="20447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A</w:t>
      </w:r>
      <w:r>
        <w:rPr>
          <w:rFonts w:ascii="Arial" w:hAnsi="Arial" w:cs="Arial"/>
          <w:sz w:val="22"/>
          <w:szCs w:val="22"/>
        </w:rPr>
        <w:t xml:space="preserve">    51%</w:t>
      </w:r>
    </w:p>
    <w:p w14:paraId="4B4E6A70"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2D059295" wp14:editId="49D52CBA">
            <wp:extent cx="204470" cy="20447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B</w:t>
      </w:r>
      <w:r>
        <w:rPr>
          <w:rFonts w:ascii="Arial" w:hAnsi="Arial" w:cs="Arial"/>
          <w:sz w:val="22"/>
          <w:szCs w:val="22"/>
        </w:rPr>
        <w:t xml:space="preserve">    62%</w:t>
      </w:r>
    </w:p>
    <w:p w14:paraId="1A562D4C"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1221CA2B" wp14:editId="35558AFE">
            <wp:extent cx="204470" cy="20447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C</w:t>
      </w:r>
      <w:r>
        <w:rPr>
          <w:rFonts w:ascii="Arial" w:hAnsi="Arial" w:cs="Arial"/>
          <w:sz w:val="22"/>
          <w:szCs w:val="22"/>
        </w:rPr>
        <w:t xml:space="preserve">    69%</w:t>
      </w:r>
    </w:p>
    <w:p w14:paraId="77147195"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2DC21508" wp14:editId="09AD96D2">
            <wp:extent cx="204470" cy="20447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D</w:t>
      </w:r>
      <w:r>
        <w:rPr>
          <w:rFonts w:ascii="Arial" w:hAnsi="Arial" w:cs="Arial"/>
          <w:sz w:val="22"/>
          <w:szCs w:val="22"/>
        </w:rPr>
        <w:t xml:space="preserve">    78%</w:t>
      </w:r>
    </w:p>
    <w:p w14:paraId="66564B13"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br/>
        <w:t xml:space="preserve">(iii)  State </w:t>
      </w:r>
      <w:r>
        <w:rPr>
          <w:rFonts w:ascii="Arial" w:hAnsi="Arial" w:cs="Arial"/>
          <w:b/>
          <w:bCs/>
          <w:sz w:val="22"/>
          <w:szCs w:val="22"/>
        </w:rPr>
        <w:t>two</w:t>
      </w:r>
      <w:r>
        <w:rPr>
          <w:rFonts w:ascii="Arial" w:hAnsi="Arial" w:cs="Arial"/>
          <w:sz w:val="22"/>
          <w:szCs w:val="22"/>
        </w:rPr>
        <w:t xml:space="preserve"> possible reasons for the overall trend in urbanisation shown in Figure 1a.</w:t>
      </w:r>
    </w:p>
    <w:p w14:paraId="178B121D"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4D429FD3"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1 .......................................................................................................................................... </w:t>
      </w:r>
    </w:p>
    <w:p w14:paraId="0FFA51D3"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121BBE9"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2 .......................................................................................................................................... </w:t>
      </w:r>
    </w:p>
    <w:p w14:paraId="6C3A317C" w14:textId="290FA49E"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5C03AA5"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241A3086"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54266B9F"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2EBAD132"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7EB9145B"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76E568D7"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7F49D933"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60645EEA"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07730DBC"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0611A0DB"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6537A5D3"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402AEF52"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12A45B8B"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522E42E7"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70748449"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4CC3A674"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05687959" w14:textId="77777777" w:rsidR="003B7C12" w:rsidRDefault="003B7C12" w:rsidP="00492082">
      <w:pPr>
        <w:widowControl w:val="0"/>
        <w:autoSpaceDE w:val="0"/>
        <w:autoSpaceDN w:val="0"/>
        <w:adjustRightInd w:val="0"/>
        <w:spacing w:before="120" w:after="120"/>
        <w:rPr>
          <w:rFonts w:ascii="Arial" w:hAnsi="Arial" w:cs="Arial"/>
          <w:sz w:val="22"/>
          <w:szCs w:val="22"/>
        </w:rPr>
      </w:pPr>
    </w:p>
    <w:p w14:paraId="206372D9" w14:textId="08D59958"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t>Study Figure 1a in the Resource Booklet.</w:t>
      </w:r>
    </w:p>
    <w:p w14:paraId="2239C574"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637FB1A1" wp14:editId="359D3E97">
            <wp:extent cx="5900891" cy="4411516"/>
            <wp:effectExtent l="0" t="0" r="5080" b="0"/>
            <wp:docPr id="68" name="Picture 68" descr="A map of the world with different colored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map of the world with different colored countries/regions&#10;&#10;Description automatically generated"/>
                    <pic:cNvPicPr/>
                  </pic:nvPicPr>
                  <pic:blipFill rotWithShape="1">
                    <a:blip r:embed="rId25"/>
                    <a:srcRect b="3245"/>
                    <a:stretch/>
                  </pic:blipFill>
                  <pic:spPr bwMode="auto">
                    <a:xfrm>
                      <a:off x="0" y="0"/>
                      <a:ext cx="5907512" cy="4416466"/>
                    </a:xfrm>
                    <a:prstGeom prst="rect">
                      <a:avLst/>
                    </a:prstGeom>
                    <a:ln>
                      <a:noFill/>
                    </a:ln>
                    <a:extLst>
                      <a:ext uri="{53640926-AAD7-44D8-BBD7-CCE9431645EC}">
                        <a14:shadowObscured xmlns:a14="http://schemas.microsoft.com/office/drawing/2010/main"/>
                      </a:ext>
                    </a:extLst>
                  </pic:spPr>
                </pic:pic>
              </a:graphicData>
            </a:graphic>
          </wp:inline>
        </w:drawing>
      </w:r>
    </w:p>
    <w:p w14:paraId="1D58A5B8"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  Identify the percentage (%) of Australia's total population living in urban areas.</w:t>
      </w:r>
    </w:p>
    <w:p w14:paraId="6CDA4E9F"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0E070E3E"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6D83FA48" wp14:editId="7B2591B7">
            <wp:extent cx="204470" cy="20447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A</w:t>
      </w:r>
      <w:r>
        <w:rPr>
          <w:rFonts w:ascii="Arial" w:hAnsi="Arial" w:cs="Arial"/>
          <w:sz w:val="22"/>
          <w:szCs w:val="22"/>
        </w:rPr>
        <w:t xml:space="preserve">    Between 10% and 20%</w:t>
      </w:r>
    </w:p>
    <w:p w14:paraId="3FBA2A54"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6B541988" wp14:editId="14646095">
            <wp:extent cx="204470" cy="20447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B</w:t>
      </w:r>
      <w:r>
        <w:rPr>
          <w:rFonts w:ascii="Arial" w:hAnsi="Arial" w:cs="Arial"/>
          <w:sz w:val="22"/>
          <w:szCs w:val="22"/>
        </w:rPr>
        <w:t xml:space="preserve">    Between 20% and 30%</w:t>
      </w:r>
    </w:p>
    <w:p w14:paraId="63F6AF22"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69D9F670" wp14:editId="69D01D5F">
            <wp:extent cx="204470" cy="20447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C</w:t>
      </w:r>
      <w:r>
        <w:rPr>
          <w:rFonts w:ascii="Arial" w:hAnsi="Arial" w:cs="Arial"/>
          <w:sz w:val="22"/>
          <w:szCs w:val="22"/>
        </w:rPr>
        <w:t xml:space="preserve">    Between 30% and 40%</w:t>
      </w:r>
    </w:p>
    <w:p w14:paraId="4744FC06" w14:textId="415C8C4D" w:rsidR="00492082" w:rsidRDefault="00492082" w:rsidP="003B7C1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7003BAEC" wp14:editId="5A26E1C6">
            <wp:extent cx="204470" cy="20447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D</w:t>
      </w:r>
      <w:r>
        <w:rPr>
          <w:rFonts w:ascii="Arial" w:hAnsi="Arial" w:cs="Arial"/>
          <w:sz w:val="22"/>
          <w:szCs w:val="22"/>
        </w:rPr>
        <w:t xml:space="preserve">    Between 80% and 90%</w:t>
      </w:r>
    </w:p>
    <w:p w14:paraId="3C8556A9"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br/>
        <w:t>(ii)  Name the country labelled on Figure 1a that has between 50% and 60% of its total population living in urban areas.</w:t>
      </w:r>
    </w:p>
    <w:p w14:paraId="625A5B1F"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3F66AA46"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09F1C7D" w14:textId="77777777" w:rsidR="00492082" w:rsidRDefault="00492082" w:rsidP="00492082">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20B05474" wp14:editId="27A4B2B8">
            <wp:extent cx="5881642" cy="1973807"/>
            <wp:effectExtent l="0" t="0" r="0" b="0"/>
            <wp:docPr id="61" name="Picture 61" descr="A close-up of a te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61" descr="A close-up of a test&#10;&#10;Description automatically generated"/>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1642" cy="1973807"/>
                    </a:xfrm>
                    <a:prstGeom prst="rect">
                      <a:avLst/>
                    </a:prstGeom>
                    <a:noFill/>
                    <a:ln>
                      <a:noFill/>
                    </a:ln>
                  </pic:spPr>
                </pic:pic>
              </a:graphicData>
            </a:graphic>
          </wp:inline>
        </w:drawing>
      </w:r>
    </w:p>
    <w:p w14:paraId="5314D82D" w14:textId="3AD1FFC6" w:rsidR="00492082" w:rsidRPr="00C15DC6" w:rsidRDefault="00492082" w:rsidP="0049208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15DC6">
        <w:rPr>
          <w:rFonts w:ascii="Arial" w:hAnsi="Arial" w:cs="Arial"/>
          <w:b/>
          <w:bCs/>
          <w:color w:val="7030A0"/>
        </w:rPr>
        <w:t>Examiner Comments</w:t>
      </w:r>
    </w:p>
    <w:p w14:paraId="22B71AAB" w14:textId="06CB2834" w:rsidR="00492082" w:rsidRPr="003B7C12" w:rsidRDefault="00492082" w:rsidP="003B7C1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15DC6">
        <w:rPr>
          <w:rFonts w:ascii="Arial" w:hAnsi="Arial" w:cs="Arial"/>
          <w:color w:val="7030A0"/>
        </w:rPr>
        <w:t>Some people cannot afford to live in urban areas (1).</w:t>
      </w:r>
    </w:p>
    <w:p w14:paraId="6586DFE5"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(iii)  Explain </w:t>
      </w:r>
      <w:r>
        <w:rPr>
          <w:rFonts w:ascii="Arial" w:hAnsi="Arial" w:cs="Arial"/>
          <w:b/>
          <w:bCs/>
          <w:sz w:val="22"/>
          <w:szCs w:val="22"/>
        </w:rPr>
        <w:t>one</w:t>
      </w:r>
      <w:r>
        <w:rPr>
          <w:rFonts w:ascii="Arial" w:hAnsi="Arial" w:cs="Arial"/>
          <w:sz w:val="22"/>
          <w:szCs w:val="22"/>
        </w:rPr>
        <w:t xml:space="preserve"> reason why some countries have low percentages (%) of their population living in urban areas.</w:t>
      </w:r>
    </w:p>
    <w:p w14:paraId="024842DD"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2939D6A1"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AEB96C3"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B039121"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2E3741B" w14:textId="77777777" w:rsidR="00492082" w:rsidRDefault="00492082" w:rsidP="00492082">
      <w:pPr>
        <w:widowControl w:val="0"/>
        <w:autoSpaceDE w:val="0"/>
        <w:autoSpaceDN w:val="0"/>
        <w:adjustRightInd w:val="0"/>
        <w:spacing w:before="120" w:after="120"/>
        <w:rPr>
          <w:rFonts w:ascii="Arial" w:hAnsi="Arial" w:cs="Arial"/>
        </w:rPr>
      </w:pPr>
    </w:p>
    <w:p w14:paraId="2AEA16D6" w14:textId="77777777" w:rsidR="00492082" w:rsidRPr="00C15DC6" w:rsidRDefault="00492082" w:rsidP="00492082">
      <w:pPr>
        <w:widowControl w:val="0"/>
        <w:autoSpaceDE w:val="0"/>
        <w:autoSpaceDN w:val="0"/>
        <w:adjustRightInd w:val="0"/>
        <w:spacing w:before="120" w:after="120"/>
        <w:jc w:val="center"/>
        <w:rPr>
          <w:rFonts w:ascii="Arial" w:hAnsi="Arial" w:cs="Arial"/>
          <w:color w:val="7030A0"/>
        </w:rPr>
      </w:pPr>
      <w:r w:rsidRPr="00C15DC6">
        <w:rPr>
          <w:rFonts w:ascii="Arial" w:hAnsi="Arial" w:cs="Arial"/>
          <w:noProof/>
          <w:color w:val="7030A0"/>
        </w:rPr>
        <w:drawing>
          <wp:inline distT="0" distB="0" distL="0" distR="0" wp14:anchorId="746908BE" wp14:editId="7C81614C">
            <wp:extent cx="6218645" cy="1916424"/>
            <wp:effectExtent l="0" t="0" r="0" b="0"/>
            <wp:docPr id="62" name="Picture 62"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62" descr="A close-up of a paper&#10;&#10;Description automatically generated"/>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8645" cy="1916424"/>
                    </a:xfrm>
                    <a:prstGeom prst="rect">
                      <a:avLst/>
                    </a:prstGeom>
                    <a:noFill/>
                    <a:ln>
                      <a:noFill/>
                    </a:ln>
                  </pic:spPr>
                </pic:pic>
              </a:graphicData>
            </a:graphic>
          </wp:inline>
        </w:drawing>
      </w:r>
    </w:p>
    <w:p w14:paraId="717AE036" w14:textId="77777777" w:rsidR="00492082" w:rsidRPr="00C15DC6" w:rsidRDefault="00492082" w:rsidP="0049208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15DC6">
        <w:rPr>
          <w:rFonts w:ascii="Arial" w:hAnsi="Arial" w:cs="Arial"/>
          <w:b/>
          <w:bCs/>
          <w:color w:val="7030A0"/>
        </w:rPr>
        <w:t>Examiner Comments</w:t>
      </w:r>
    </w:p>
    <w:p w14:paraId="11F87AF8" w14:textId="77777777" w:rsidR="00492082" w:rsidRPr="00C15DC6" w:rsidRDefault="00492082" w:rsidP="0049208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15DC6">
        <w:rPr>
          <w:rFonts w:ascii="Arial" w:hAnsi="Arial" w:cs="Arial"/>
          <w:color w:val="7030A0"/>
        </w:rPr>
        <w:t>Less developed (1) idea that farming is still an important source of income (1).</w:t>
      </w:r>
    </w:p>
    <w:p w14:paraId="04923F9C" w14:textId="6E063E88" w:rsidR="00492082" w:rsidRPr="003B7C12" w:rsidRDefault="003B7C12" w:rsidP="0049208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b/>
          <w:bCs/>
          <w:color w:val="7030A0"/>
        </w:rPr>
      </w:pPr>
      <w:r w:rsidRPr="003B7C12">
        <w:rPr>
          <w:rFonts w:ascii="Arial" w:hAnsi="Arial" w:cs="Arial"/>
          <w:b/>
          <w:bCs/>
          <w:color w:val="7030A0"/>
        </w:rPr>
        <w:t xml:space="preserve">Examiner tip </w:t>
      </w:r>
    </w:p>
    <w:p w14:paraId="2287CBBB" w14:textId="254E2134" w:rsidR="00492082" w:rsidRPr="003B7C12" w:rsidRDefault="00492082" w:rsidP="003B7C12">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15DC6">
        <w:rPr>
          <w:rFonts w:ascii="Arial" w:hAnsi="Arial" w:cs="Arial"/>
          <w:color w:val="7030A0"/>
        </w:rPr>
        <w:t>Reasons can be 'human' (like the one here) or 'physical' (</w:t>
      </w:r>
      <w:proofErr w:type="gramStart"/>
      <w:r w:rsidRPr="00C15DC6">
        <w:rPr>
          <w:rFonts w:ascii="Arial" w:hAnsi="Arial" w:cs="Arial"/>
          <w:color w:val="7030A0"/>
        </w:rPr>
        <w:t>e.g.</w:t>
      </w:r>
      <w:proofErr w:type="gramEnd"/>
      <w:r w:rsidRPr="00C15DC6">
        <w:rPr>
          <w:rFonts w:ascii="Arial" w:hAnsi="Arial" w:cs="Arial"/>
          <w:color w:val="7030A0"/>
        </w:rPr>
        <w:t xml:space="preserve"> the terrain might not support large urban developments).</w:t>
      </w:r>
    </w:p>
    <w:p w14:paraId="4E9F8F30" w14:textId="77777777" w:rsidR="00492082" w:rsidRDefault="00492082" w:rsidP="00492082">
      <w:pPr>
        <w:widowControl w:val="0"/>
        <w:autoSpaceDE w:val="0"/>
        <w:autoSpaceDN w:val="0"/>
        <w:adjustRightInd w:val="0"/>
        <w:spacing w:before="120" w:after="120"/>
        <w:rPr>
          <w:rFonts w:ascii="Arial" w:hAnsi="Arial" w:cs="Arial"/>
          <w:sz w:val="22"/>
          <w:szCs w:val="22"/>
        </w:rPr>
      </w:pPr>
    </w:p>
    <w:p w14:paraId="5A44FE80" w14:textId="77777777" w:rsidR="00492082" w:rsidRDefault="00492082" w:rsidP="00492082">
      <w:pPr>
        <w:widowControl w:val="0"/>
        <w:autoSpaceDE w:val="0"/>
        <w:autoSpaceDN w:val="0"/>
        <w:adjustRightInd w:val="0"/>
        <w:spacing w:before="120" w:after="120"/>
        <w:rPr>
          <w:rFonts w:ascii="Arial" w:hAnsi="Arial" w:cs="Arial"/>
          <w:noProof/>
          <w:sz w:val="22"/>
          <w:szCs w:val="22"/>
        </w:rPr>
      </w:pPr>
      <w:r>
        <w:rPr>
          <w:rFonts w:ascii="Arial" w:hAnsi="Arial" w:cs="Arial"/>
          <w:sz w:val="22"/>
          <w:szCs w:val="22"/>
        </w:rPr>
        <w:lastRenderedPageBreak/>
        <w:t>Study Figure 1a in the Resource Booklet.</w:t>
      </w:r>
    </w:p>
    <w:p w14:paraId="23E45B14"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0A7E9F9E" wp14:editId="36BE1F61">
            <wp:extent cx="4713288" cy="5145428"/>
            <wp:effectExtent l="0" t="0" r="0" b="0"/>
            <wp:docPr id="69" name="Picture 69" descr="A map of europe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map of europe with different colored areas&#10;&#10;Description automatically generated"/>
                    <pic:cNvPicPr/>
                  </pic:nvPicPr>
                  <pic:blipFill>
                    <a:blip r:embed="rId28"/>
                    <a:stretch>
                      <a:fillRect/>
                    </a:stretch>
                  </pic:blipFill>
                  <pic:spPr>
                    <a:xfrm>
                      <a:off x="0" y="0"/>
                      <a:ext cx="4719063" cy="5151733"/>
                    </a:xfrm>
                    <a:prstGeom prst="rect">
                      <a:avLst/>
                    </a:prstGeom>
                  </pic:spPr>
                </pic:pic>
              </a:graphicData>
            </a:graphic>
          </wp:inline>
        </w:drawing>
      </w:r>
    </w:p>
    <w:p w14:paraId="0A86DB4C"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Identify the country with the most urban areas.</w:t>
      </w:r>
    </w:p>
    <w:p w14:paraId="72979B98"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3D38FDC5"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36C6A1CF" wp14:editId="7D3A464E">
            <wp:extent cx="204470" cy="20447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A</w:t>
      </w:r>
      <w:r>
        <w:rPr>
          <w:rFonts w:ascii="Arial" w:hAnsi="Arial" w:cs="Arial"/>
          <w:sz w:val="22"/>
          <w:szCs w:val="22"/>
        </w:rPr>
        <w:t xml:space="preserve">    Germany</w:t>
      </w:r>
    </w:p>
    <w:p w14:paraId="4E6C499B"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3FA822CF" wp14:editId="304C3E6F">
            <wp:extent cx="204470" cy="20447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B</w:t>
      </w:r>
      <w:r>
        <w:rPr>
          <w:rFonts w:ascii="Arial" w:hAnsi="Arial" w:cs="Arial"/>
          <w:sz w:val="22"/>
          <w:szCs w:val="22"/>
        </w:rPr>
        <w:t xml:space="preserve">    Portugal</w:t>
      </w:r>
    </w:p>
    <w:p w14:paraId="2B508D63" w14:textId="77777777"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7803FCFD" wp14:editId="4C0D7FDA">
            <wp:extent cx="204470" cy="20447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C</w:t>
      </w:r>
      <w:r>
        <w:rPr>
          <w:rFonts w:ascii="Arial" w:hAnsi="Arial" w:cs="Arial"/>
          <w:sz w:val="22"/>
          <w:szCs w:val="22"/>
        </w:rPr>
        <w:t xml:space="preserve">    Republic of Ireland</w:t>
      </w:r>
    </w:p>
    <w:p w14:paraId="4C4CCCC8" w14:textId="77E5B01C" w:rsidR="00492082" w:rsidRDefault="00492082" w:rsidP="00492082">
      <w:pPr>
        <w:widowControl w:val="0"/>
        <w:autoSpaceDE w:val="0"/>
        <w:autoSpaceDN w:val="0"/>
        <w:adjustRightInd w:val="0"/>
        <w:ind w:left="320"/>
        <w:rPr>
          <w:rFonts w:ascii="Arial" w:hAnsi="Arial" w:cs="Arial"/>
          <w:sz w:val="22"/>
          <w:szCs w:val="22"/>
        </w:rPr>
      </w:pPr>
      <w:r>
        <w:rPr>
          <w:rFonts w:ascii="Arial" w:hAnsi="Arial" w:cs="Arial"/>
          <w:noProof/>
          <w:sz w:val="22"/>
          <w:szCs w:val="22"/>
        </w:rPr>
        <w:drawing>
          <wp:inline distT="0" distB="0" distL="0" distR="0" wp14:anchorId="3CEEB778" wp14:editId="2D01584D">
            <wp:extent cx="204470" cy="20447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D</w:t>
      </w:r>
      <w:r>
        <w:rPr>
          <w:rFonts w:ascii="Arial" w:hAnsi="Arial" w:cs="Arial"/>
          <w:sz w:val="22"/>
          <w:szCs w:val="22"/>
        </w:rPr>
        <w:t xml:space="preserve">    Sweden</w:t>
      </w:r>
    </w:p>
    <w:p w14:paraId="41A22526" w14:textId="0477E9C4" w:rsidR="00BA1D9B" w:rsidRDefault="00BA1D9B" w:rsidP="00492082">
      <w:pPr>
        <w:widowControl w:val="0"/>
        <w:autoSpaceDE w:val="0"/>
        <w:autoSpaceDN w:val="0"/>
        <w:adjustRightInd w:val="0"/>
        <w:ind w:left="320"/>
        <w:rPr>
          <w:rFonts w:ascii="Arial" w:hAnsi="Arial" w:cs="Arial"/>
          <w:sz w:val="22"/>
          <w:szCs w:val="22"/>
        </w:rPr>
      </w:pPr>
    </w:p>
    <w:p w14:paraId="074FB835" w14:textId="77777777" w:rsidR="00BA1D9B" w:rsidRDefault="00BA1D9B" w:rsidP="00492082">
      <w:pPr>
        <w:widowControl w:val="0"/>
        <w:autoSpaceDE w:val="0"/>
        <w:autoSpaceDN w:val="0"/>
        <w:adjustRightInd w:val="0"/>
        <w:ind w:left="320"/>
        <w:rPr>
          <w:rFonts w:ascii="Arial" w:hAnsi="Arial" w:cs="Arial"/>
          <w:sz w:val="22"/>
          <w:szCs w:val="22"/>
        </w:rPr>
      </w:pPr>
    </w:p>
    <w:p w14:paraId="3958E8E0"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t>The character of major cities in developing and emerging countries is influenced by their fast rate of population increase.</w:t>
      </w:r>
    </w:p>
    <w:p w14:paraId="22EAB983"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Explain </w:t>
      </w:r>
      <w:r>
        <w:rPr>
          <w:rFonts w:ascii="Arial" w:hAnsi="Arial" w:cs="Arial"/>
          <w:b/>
          <w:bCs/>
          <w:sz w:val="22"/>
          <w:szCs w:val="22"/>
        </w:rPr>
        <w:t>two</w:t>
      </w:r>
      <w:r>
        <w:rPr>
          <w:rFonts w:ascii="Arial" w:hAnsi="Arial" w:cs="Arial"/>
          <w:sz w:val="22"/>
          <w:szCs w:val="22"/>
        </w:rPr>
        <w:t xml:space="preserve"> reasons why urbanisation occurs at different rates around the world.</w:t>
      </w:r>
    </w:p>
    <w:p w14:paraId="21DB8BCB" w14:textId="77777777" w:rsidR="00492082" w:rsidRDefault="00492082" w:rsidP="00492082">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(4)</w:t>
      </w:r>
    </w:p>
    <w:p w14:paraId="7E8E9CDF"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1 .......................................................................................................................................... </w:t>
      </w:r>
    </w:p>
    <w:p w14:paraId="402504B5"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7326A98"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4303711"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8BD4598"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2 .......................................................................................................................................... </w:t>
      </w:r>
    </w:p>
    <w:p w14:paraId="30239776"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0764908"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4DC9677"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0D8535EA" w14:textId="77777777" w:rsidR="00492082" w:rsidRDefault="00492082" w:rsidP="00492082">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p>
    <w:p w14:paraId="4A720DF3" w14:textId="65BBF36A" w:rsidR="00492082" w:rsidRPr="00BA1D9B" w:rsidRDefault="00BA1D9B" w:rsidP="00492082">
      <w:pPr>
        <w:widowControl w:val="0"/>
        <w:autoSpaceDE w:val="0"/>
        <w:autoSpaceDN w:val="0"/>
        <w:adjustRightInd w:val="0"/>
        <w:rPr>
          <w:rFonts w:ascii="Arial" w:hAnsi="Arial" w:cs="Arial"/>
          <w:b/>
          <w:bCs/>
          <w:sz w:val="28"/>
          <w:szCs w:val="28"/>
        </w:rPr>
      </w:pPr>
      <w:r w:rsidRPr="00BA1D9B">
        <w:rPr>
          <w:rFonts w:ascii="Arial" w:hAnsi="Arial" w:cs="Arial"/>
          <w:b/>
          <w:bCs/>
          <w:sz w:val="28"/>
          <w:szCs w:val="28"/>
        </w:rPr>
        <w:t>The degree of urbanisation varies across the UK.</w:t>
      </w:r>
    </w:p>
    <w:p w14:paraId="76762955" w14:textId="3640C0F2" w:rsidR="00BA1D9B" w:rsidRDefault="00BA1D9B" w:rsidP="00492082">
      <w:pPr>
        <w:widowControl w:val="0"/>
        <w:autoSpaceDE w:val="0"/>
        <w:autoSpaceDN w:val="0"/>
        <w:adjustRightInd w:val="0"/>
        <w:rPr>
          <w:rFonts w:ascii="Arial" w:hAnsi="Arial" w:cs="Arial"/>
        </w:rPr>
      </w:pPr>
      <w:r>
        <w:rPr>
          <w:noProof/>
        </w:rPr>
        <w:drawing>
          <wp:anchor distT="0" distB="0" distL="114300" distR="114300" simplePos="0" relativeHeight="251661312" behindDoc="1" locked="0" layoutInCell="1" allowOverlap="1" wp14:anchorId="55F68903" wp14:editId="0DF6BD46">
            <wp:simplePos x="0" y="0"/>
            <wp:positionH relativeFrom="column">
              <wp:posOffset>2859932</wp:posOffset>
            </wp:positionH>
            <wp:positionV relativeFrom="paragraph">
              <wp:posOffset>440285</wp:posOffset>
            </wp:positionV>
            <wp:extent cx="3089910" cy="3529965"/>
            <wp:effectExtent l="0" t="0" r="0" b="635"/>
            <wp:wrapTight wrapText="bothSides">
              <wp:wrapPolygon edited="0">
                <wp:start x="0" y="0"/>
                <wp:lineTo x="0" y="21526"/>
                <wp:lineTo x="21485" y="21526"/>
                <wp:lineTo x="21485" y="0"/>
                <wp:lineTo x="0" y="0"/>
              </wp:wrapPolygon>
            </wp:wrapTight>
            <wp:docPr id="1" name="Picture 1" descr="Map of United Kingdom (UK) population: population density and structure of  population of United Kingdom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United Kingdom (UK) population: population density and structure of  population of United Kingdom (U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9910" cy="3529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1D9B">
        <w:rPr>
          <w:rFonts w:ascii="Arial" w:hAnsi="Arial" w:cs="Arial"/>
        </w:rPr>
        <w:t>The population distribution in the UK is uneven. Generally, it is lower in the north and higher in the south. Important urban areas have the highest population density, with London having the</w:t>
      </w:r>
      <w:r w:rsidRPr="00BA1D9B">
        <w:t xml:space="preserve"> </w:t>
      </w:r>
      <w:r w:rsidRPr="00BA1D9B">
        <w:rPr>
          <w:rFonts w:ascii="Arial" w:hAnsi="Arial" w:cs="Arial"/>
        </w:rPr>
        <w:t>highest in the UK. Other major cities such as Birmingham, Manchester and Liverpool also have high population densities.</w:t>
      </w:r>
    </w:p>
    <w:p w14:paraId="57811A3A" w14:textId="68AAD8DC" w:rsidR="00FD3C45" w:rsidRPr="00472084" w:rsidRDefault="00BA1D9B" w:rsidP="00FD3C45">
      <w:pPr>
        <w:widowControl w:val="0"/>
        <w:autoSpaceDE w:val="0"/>
        <w:autoSpaceDN w:val="0"/>
        <w:adjustRightInd w:val="0"/>
        <w:rPr>
          <w:rFonts w:ascii="Arial" w:hAnsi="Arial" w:cs="Arial"/>
        </w:rPr>
      </w:pPr>
      <w:r w:rsidRPr="00BA1D9B">
        <w:rPr>
          <w:rFonts w:ascii="Arial" w:hAnsi="Arial" w:cs="Arial"/>
        </w:rPr>
        <w:t xml:space="preserve">Population density varies between different regions in the UK for several </w:t>
      </w:r>
      <w:r w:rsidRPr="00BA1D9B">
        <w:rPr>
          <w:rFonts w:ascii="Arial" w:hAnsi="Arial" w:cs="Arial"/>
        </w:rPr>
        <w:t>reasons.</w:t>
      </w:r>
      <w:r w:rsidRPr="00BA1D9B">
        <w:rPr>
          <w:rFonts w:ascii="Arial" w:hAnsi="Arial" w:cs="Arial"/>
        </w:rPr>
        <w:t xml:space="preserve"> There tends to be a lower population density in the north as there are fewer cities owing to higher relief (mountains)</w:t>
      </w:r>
      <w:r w:rsidRPr="00BA1D9B">
        <w:rPr>
          <w:rFonts w:ascii="Arial" w:hAnsi="Arial" w:cs="Arial"/>
        </w:rPr>
        <w:t xml:space="preserve"> caused by igneous and metamorphic rock geology</w:t>
      </w:r>
      <w:r w:rsidRPr="00BA1D9B">
        <w:rPr>
          <w:rFonts w:ascii="Arial" w:hAnsi="Arial" w:cs="Arial"/>
        </w:rPr>
        <w:t xml:space="preserve">.  Population density is also lower where the climate makes living more difficult, such as northern Scotland.  Higher urban populations tend to be located around ports. London and Liverpool are both densely populated because of their historic ports, which provided jobs in the shipping industry.  </w:t>
      </w:r>
      <w:r w:rsidRPr="00BA1D9B">
        <w:rPr>
          <w:rFonts w:ascii="Arial" w:hAnsi="Arial" w:cs="Arial"/>
        </w:rPr>
        <w:fldChar w:fldCharType="begin"/>
      </w:r>
      <w:r w:rsidRPr="00BA1D9B">
        <w:rPr>
          <w:rFonts w:ascii="Arial" w:hAnsi="Arial" w:cs="Arial"/>
        </w:rPr>
        <w:instrText xml:space="preserve"> INCLUDEPICTURE "https://ukmap360.com/img/0/united%20kingdom%20(uk)-population-density-map.jpg" \* MERGEFORMATINET </w:instrText>
      </w:r>
      <w:r w:rsidRPr="00BA1D9B">
        <w:rPr>
          <w:rFonts w:ascii="Arial" w:hAnsi="Arial" w:cs="Arial"/>
        </w:rPr>
        <w:fldChar w:fldCharType="separate"/>
      </w:r>
      <w:r w:rsidRPr="00BA1D9B">
        <w:rPr>
          <w:rFonts w:ascii="Arial" w:hAnsi="Arial" w:cs="Arial"/>
        </w:rPr>
        <w:fldChar w:fldCharType="end"/>
      </w:r>
      <w:r w:rsidR="00FD3C45">
        <w:rPr>
          <w:rFonts w:ascii="Arial" w:hAnsi="Arial" w:cs="Arial"/>
          <w:b/>
          <w:bCs/>
          <w:sz w:val="22"/>
          <w:szCs w:val="22"/>
        </w:rPr>
        <w:br/>
      </w:r>
      <w:r w:rsidR="00FD3C45">
        <w:rPr>
          <w:rFonts w:ascii="Arial" w:hAnsi="Arial" w:cs="Arial"/>
          <w:sz w:val="22"/>
          <w:szCs w:val="22"/>
        </w:rPr>
        <w:t> </w:t>
      </w:r>
    </w:p>
    <w:p w14:paraId="7B4C583C" w14:textId="7020974C"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br/>
        <w:t xml:space="preserve">(iii)  Suggest </w:t>
      </w:r>
      <w:r>
        <w:rPr>
          <w:rFonts w:ascii="Arial" w:hAnsi="Arial" w:cs="Arial"/>
          <w:b/>
          <w:bCs/>
          <w:sz w:val="22"/>
          <w:szCs w:val="22"/>
        </w:rPr>
        <w:t>one</w:t>
      </w:r>
      <w:r>
        <w:rPr>
          <w:rFonts w:ascii="Arial" w:hAnsi="Arial" w:cs="Arial"/>
          <w:sz w:val="22"/>
          <w:szCs w:val="22"/>
        </w:rPr>
        <w:t xml:space="preserve"> reason for variations in the rate of urbanisation shown in Figure 1a.</w:t>
      </w:r>
    </w:p>
    <w:p w14:paraId="2D5939CC" w14:textId="633D5F64" w:rsidR="00004FB5" w:rsidRDefault="00004FB5" w:rsidP="00FD3C45">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anchor distT="0" distB="0" distL="114300" distR="114300" simplePos="0" relativeHeight="251663360" behindDoc="1" locked="0" layoutInCell="1" allowOverlap="1" wp14:anchorId="44817258" wp14:editId="350C6CD7">
            <wp:simplePos x="0" y="0"/>
            <wp:positionH relativeFrom="column">
              <wp:posOffset>0</wp:posOffset>
            </wp:positionH>
            <wp:positionV relativeFrom="paragraph">
              <wp:posOffset>262890</wp:posOffset>
            </wp:positionV>
            <wp:extent cx="4477385" cy="6323965"/>
            <wp:effectExtent l="0" t="0" r="5715" b="635"/>
            <wp:wrapTight wrapText="bothSides">
              <wp:wrapPolygon edited="0">
                <wp:start x="0" y="0"/>
                <wp:lineTo x="0" y="21559"/>
                <wp:lineTo x="21566" y="21559"/>
                <wp:lineTo x="21566" y="0"/>
                <wp:lineTo x="0" y="0"/>
              </wp:wrapPolygon>
            </wp:wrapTight>
            <wp:docPr id="14" name="Picture 14" descr="A map of united kingdom with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map of united kingdom with green dots&#10;&#10;Description automatically generated"/>
                    <pic:cNvPicPr/>
                  </pic:nvPicPr>
                  <pic:blipFill>
                    <a:blip r:embed="rId18"/>
                    <a:stretch>
                      <a:fillRect/>
                    </a:stretch>
                  </pic:blipFill>
                  <pic:spPr>
                    <a:xfrm>
                      <a:off x="0" y="0"/>
                      <a:ext cx="4477385" cy="6323965"/>
                    </a:xfrm>
                    <a:prstGeom prst="rect">
                      <a:avLst/>
                    </a:prstGeom>
                  </pic:spPr>
                </pic:pic>
              </a:graphicData>
            </a:graphic>
            <wp14:sizeRelH relativeFrom="page">
              <wp14:pctWidth>0</wp14:pctWidth>
            </wp14:sizeRelH>
            <wp14:sizeRelV relativeFrom="page">
              <wp14:pctHeight>0</wp14:pctHeight>
            </wp14:sizeRelV>
          </wp:anchor>
        </w:drawing>
      </w:r>
    </w:p>
    <w:p w14:paraId="3AE1EB5C" w14:textId="25CB71FB" w:rsidR="00FD3C45" w:rsidRDefault="00FD3C45" w:rsidP="00FD3C4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080F021D" w14:textId="27699220"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42D0D645" w14:textId="020AB724"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60B8F6B2" w14:textId="77777777"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32DCFE81" w14:textId="77777777"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4FCE374A" w14:textId="2A0169B6"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t>Identify the part of the UK with the largest urban population.</w:t>
      </w:r>
    </w:p>
    <w:p w14:paraId="352BF8D6" w14:textId="385D4BDC" w:rsidR="00FD3C45" w:rsidRDefault="00004FB5" w:rsidP="00FD3C45">
      <w:pPr>
        <w:widowControl w:val="0"/>
        <w:autoSpaceDE w:val="0"/>
        <w:autoSpaceDN w:val="0"/>
        <w:adjustRightInd w:val="0"/>
        <w:jc w:val="right"/>
        <w:rPr>
          <w:rFonts w:ascii="Arial" w:hAnsi="Arial" w:cs="Arial"/>
          <w:sz w:val="22"/>
          <w:szCs w:val="22"/>
        </w:rPr>
      </w:pPr>
      <w:r>
        <w:rPr>
          <w:rFonts w:ascii="Arial" w:hAnsi="Arial" w:cs="Arial"/>
          <w:noProof/>
          <w:sz w:val="22"/>
          <w:szCs w:val="22"/>
        </w:rPr>
        <w:drawing>
          <wp:anchor distT="0" distB="0" distL="114300" distR="114300" simplePos="0" relativeHeight="251664384" behindDoc="1" locked="0" layoutInCell="1" allowOverlap="1" wp14:anchorId="2D0B9D8B" wp14:editId="341A6DBA">
            <wp:simplePos x="0" y="0"/>
            <wp:positionH relativeFrom="column">
              <wp:posOffset>-446</wp:posOffset>
            </wp:positionH>
            <wp:positionV relativeFrom="paragraph">
              <wp:posOffset>96912</wp:posOffset>
            </wp:positionV>
            <wp:extent cx="4299126" cy="1507675"/>
            <wp:effectExtent l="0" t="0" r="0" b="3810"/>
            <wp:wrapTight wrapText="bothSides">
              <wp:wrapPolygon edited="0">
                <wp:start x="0" y="0"/>
                <wp:lineTo x="0" y="21473"/>
                <wp:lineTo x="21504" y="21473"/>
                <wp:lineTo x="21504" y="0"/>
                <wp:lineTo x="0" y="0"/>
              </wp:wrapPolygon>
            </wp:wrapTight>
            <wp:docPr id="9" name="Picture 9" descr="A screenshot of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9126" cy="150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C45">
        <w:rPr>
          <w:rFonts w:ascii="Arial" w:hAnsi="Arial" w:cs="Arial"/>
          <w:b/>
          <w:bCs/>
          <w:color w:val="A8AAAD"/>
          <w:sz w:val="22"/>
          <w:szCs w:val="22"/>
        </w:rPr>
        <w:t>(1)</w:t>
      </w:r>
    </w:p>
    <w:p w14:paraId="72F5F33E" w14:textId="6E3401EC" w:rsidR="00FD3C45" w:rsidRDefault="00FD3C45" w:rsidP="00FD3C45">
      <w:pPr>
        <w:widowControl w:val="0"/>
        <w:autoSpaceDE w:val="0"/>
        <w:autoSpaceDN w:val="0"/>
        <w:adjustRightInd w:val="0"/>
        <w:ind w:left="320"/>
        <w:rPr>
          <w:rFonts w:ascii="Arial" w:hAnsi="Arial" w:cs="Arial"/>
          <w:sz w:val="22"/>
          <w:szCs w:val="22"/>
        </w:rPr>
      </w:pPr>
    </w:p>
    <w:p w14:paraId="5C3AB41E" w14:textId="03C1FBA2" w:rsidR="00004FB5" w:rsidRDefault="00004FB5" w:rsidP="00FD3C45">
      <w:pPr>
        <w:widowControl w:val="0"/>
        <w:autoSpaceDE w:val="0"/>
        <w:autoSpaceDN w:val="0"/>
        <w:adjustRightInd w:val="0"/>
        <w:ind w:left="320"/>
        <w:rPr>
          <w:rFonts w:ascii="Arial" w:hAnsi="Arial" w:cs="Arial"/>
          <w:sz w:val="22"/>
          <w:szCs w:val="22"/>
        </w:rPr>
      </w:pPr>
    </w:p>
    <w:p w14:paraId="43DF1B17" w14:textId="611F25C2" w:rsidR="00004FB5" w:rsidRDefault="00004FB5" w:rsidP="00FD3C45">
      <w:pPr>
        <w:widowControl w:val="0"/>
        <w:autoSpaceDE w:val="0"/>
        <w:autoSpaceDN w:val="0"/>
        <w:adjustRightInd w:val="0"/>
        <w:ind w:left="320"/>
        <w:rPr>
          <w:rFonts w:ascii="Arial" w:hAnsi="Arial" w:cs="Arial"/>
          <w:sz w:val="22"/>
          <w:szCs w:val="22"/>
        </w:rPr>
      </w:pPr>
    </w:p>
    <w:p w14:paraId="02F86C9B" w14:textId="0F6B23B8" w:rsidR="00004FB5" w:rsidRDefault="00004FB5" w:rsidP="00FD3C45">
      <w:pPr>
        <w:widowControl w:val="0"/>
        <w:autoSpaceDE w:val="0"/>
        <w:autoSpaceDN w:val="0"/>
        <w:adjustRightInd w:val="0"/>
        <w:ind w:left="320"/>
        <w:rPr>
          <w:rFonts w:ascii="Arial" w:hAnsi="Arial" w:cs="Arial"/>
          <w:sz w:val="22"/>
          <w:szCs w:val="22"/>
        </w:rPr>
      </w:pPr>
    </w:p>
    <w:p w14:paraId="1C46002C" w14:textId="77777777" w:rsidR="00004FB5" w:rsidRDefault="00004FB5" w:rsidP="00FD3C45">
      <w:pPr>
        <w:widowControl w:val="0"/>
        <w:autoSpaceDE w:val="0"/>
        <w:autoSpaceDN w:val="0"/>
        <w:adjustRightInd w:val="0"/>
        <w:ind w:left="320"/>
        <w:rPr>
          <w:rFonts w:ascii="Arial" w:hAnsi="Arial" w:cs="Arial"/>
          <w:sz w:val="22"/>
          <w:szCs w:val="22"/>
        </w:rPr>
      </w:pPr>
    </w:p>
    <w:p w14:paraId="6F603264" w14:textId="77777777"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Explain </w:t>
      </w:r>
      <w:r>
        <w:rPr>
          <w:rFonts w:ascii="Arial" w:hAnsi="Arial" w:cs="Arial"/>
          <w:b/>
          <w:bCs/>
          <w:sz w:val="22"/>
          <w:szCs w:val="22"/>
        </w:rPr>
        <w:t>two</w:t>
      </w:r>
      <w:r>
        <w:rPr>
          <w:rFonts w:ascii="Arial" w:hAnsi="Arial" w:cs="Arial"/>
          <w:sz w:val="22"/>
          <w:szCs w:val="22"/>
        </w:rPr>
        <w:t xml:space="preserve"> factors that have influenced the level of urbanisation in different regions of the UK.</w:t>
      </w:r>
    </w:p>
    <w:p w14:paraId="587A0D34" w14:textId="77777777" w:rsidR="00FD3C45" w:rsidRDefault="00FD3C45" w:rsidP="00FD3C4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(4)</w:t>
      </w:r>
    </w:p>
    <w:p w14:paraId="5D596CDD" w14:textId="77777777"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1 .......................................................................................................................................... </w:t>
      </w:r>
    </w:p>
    <w:p w14:paraId="4AB2467B" w14:textId="77777777"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446C19D" w14:textId="77777777"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97E7137" w14:textId="77777777"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2CA01E8" w14:textId="77777777"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2 .......................................................................................................................................... </w:t>
      </w:r>
    </w:p>
    <w:p w14:paraId="3AB7DA3A" w14:textId="77777777"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A3BBEB5" w14:textId="77777777"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1100537" w14:textId="77777777"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88F7EA5" w14:textId="77777777" w:rsidR="00004FB5" w:rsidRDefault="00004FB5" w:rsidP="00FD3C45">
      <w:pPr>
        <w:widowControl w:val="0"/>
        <w:autoSpaceDE w:val="0"/>
        <w:autoSpaceDN w:val="0"/>
        <w:adjustRightInd w:val="0"/>
        <w:spacing w:before="120" w:after="120"/>
        <w:rPr>
          <w:rFonts w:ascii="Arial" w:hAnsi="Arial" w:cs="Arial"/>
          <w:b/>
          <w:bCs/>
          <w:sz w:val="22"/>
          <w:szCs w:val="22"/>
        </w:rPr>
      </w:pPr>
    </w:p>
    <w:p w14:paraId="0E187FC0" w14:textId="2233BBEF"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Study Figure 1c </w:t>
      </w:r>
    </w:p>
    <w:p w14:paraId="61204B10" w14:textId="2EEC90C9" w:rsidR="00004FB5" w:rsidRDefault="00004FB5" w:rsidP="00FD3C45">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drawing>
          <wp:inline distT="0" distB="0" distL="0" distR="0" wp14:anchorId="447B3F0B" wp14:editId="2A36F643">
            <wp:extent cx="4402317" cy="2972975"/>
            <wp:effectExtent l="0" t="0" r="5080" b="0"/>
            <wp:docPr id="15" name="Picture 15"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able with text on i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410202" cy="2978300"/>
                    </a:xfrm>
                    <a:prstGeom prst="rect">
                      <a:avLst/>
                    </a:prstGeom>
                  </pic:spPr>
                </pic:pic>
              </a:graphicData>
            </a:graphic>
          </wp:inline>
        </w:drawing>
      </w:r>
    </w:p>
    <w:p w14:paraId="5CE999C0" w14:textId="77777777" w:rsidR="00FD3C45" w:rsidRDefault="00FD3C45" w:rsidP="00FD3C45">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t>(</w:t>
      </w:r>
      <w:proofErr w:type="spellStart"/>
      <w:r>
        <w:rPr>
          <w:rFonts w:ascii="Arial" w:hAnsi="Arial" w:cs="Arial"/>
          <w:sz w:val="22"/>
          <w:szCs w:val="22"/>
        </w:rPr>
        <w:t>i</w:t>
      </w:r>
      <w:proofErr w:type="spellEnd"/>
      <w:r>
        <w:rPr>
          <w:rFonts w:ascii="Arial" w:hAnsi="Arial" w:cs="Arial"/>
          <w:sz w:val="22"/>
          <w:szCs w:val="22"/>
        </w:rPr>
        <w:t>)  Calculate the median percentage increase in population shown on Figure 1c.</w:t>
      </w:r>
    </w:p>
    <w:p w14:paraId="08BC5303" w14:textId="77777777" w:rsidR="00FD3C45" w:rsidRDefault="00FD3C45" w:rsidP="00FD3C45">
      <w:pPr>
        <w:widowControl w:val="0"/>
        <w:autoSpaceDE w:val="0"/>
        <w:autoSpaceDN w:val="0"/>
        <w:adjustRightInd w:val="0"/>
        <w:ind w:left="320"/>
        <w:rPr>
          <w:rFonts w:ascii="Arial" w:hAnsi="Arial" w:cs="Arial"/>
          <w:sz w:val="22"/>
          <w:szCs w:val="22"/>
        </w:rPr>
      </w:pPr>
      <w:r>
        <w:rPr>
          <w:rFonts w:ascii="Arial" w:hAnsi="Arial" w:cs="Arial"/>
          <w:sz w:val="22"/>
          <w:szCs w:val="22"/>
        </w:rPr>
        <w:t xml:space="preserve">Write your answer to </w:t>
      </w:r>
      <w:r>
        <w:rPr>
          <w:rFonts w:ascii="Arial" w:hAnsi="Arial" w:cs="Arial"/>
          <w:b/>
          <w:bCs/>
          <w:sz w:val="22"/>
          <w:szCs w:val="22"/>
        </w:rPr>
        <w:t>one</w:t>
      </w:r>
      <w:r>
        <w:rPr>
          <w:rFonts w:ascii="Arial" w:hAnsi="Arial" w:cs="Arial"/>
          <w:sz w:val="22"/>
          <w:szCs w:val="22"/>
        </w:rPr>
        <w:t xml:space="preserve"> decimal place.</w:t>
      </w:r>
    </w:p>
    <w:p w14:paraId="3BC96206" w14:textId="77777777" w:rsidR="00FD3C45" w:rsidRDefault="00FD3C45" w:rsidP="00FD3C45">
      <w:pPr>
        <w:widowControl w:val="0"/>
        <w:autoSpaceDE w:val="0"/>
        <w:autoSpaceDN w:val="0"/>
        <w:adjustRightInd w:val="0"/>
        <w:ind w:left="320"/>
        <w:rPr>
          <w:rFonts w:ascii="Arial" w:hAnsi="Arial" w:cs="Arial"/>
          <w:sz w:val="22"/>
          <w:szCs w:val="22"/>
        </w:rPr>
      </w:pPr>
      <w:r>
        <w:rPr>
          <w:rFonts w:ascii="Arial" w:hAnsi="Arial" w:cs="Arial"/>
          <w:sz w:val="22"/>
          <w:szCs w:val="22"/>
        </w:rPr>
        <w:t>You must show your working in the space below.</w:t>
      </w:r>
    </w:p>
    <w:p w14:paraId="37C2420B" w14:textId="77777777" w:rsidR="00FD3C45" w:rsidRDefault="00FD3C45" w:rsidP="00FD3C4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326C6CE0" w14:textId="397CD4E4" w:rsidR="00FD3C45" w:rsidRDefault="00FD3C45" w:rsidP="00FD3C45">
      <w:pPr>
        <w:widowControl w:val="0"/>
        <w:autoSpaceDE w:val="0"/>
        <w:autoSpaceDN w:val="0"/>
        <w:adjustRightInd w:val="0"/>
        <w:spacing w:before="120" w:after="120"/>
        <w:jc w:val="right"/>
        <w:rPr>
          <w:rFonts w:ascii="Arial" w:hAnsi="Arial" w:cs="Arial"/>
          <w:sz w:val="22"/>
          <w:szCs w:val="22"/>
        </w:rPr>
      </w:pP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t xml:space="preserve"> ........................................................... %</w:t>
      </w:r>
    </w:p>
    <w:p w14:paraId="65E92291" w14:textId="77777777" w:rsidR="00FD3C45" w:rsidRDefault="00FD3C45" w:rsidP="00FD3C45">
      <w:pPr>
        <w:widowControl w:val="0"/>
        <w:autoSpaceDE w:val="0"/>
        <w:autoSpaceDN w:val="0"/>
        <w:adjustRightInd w:val="0"/>
        <w:spacing w:before="120" w:after="120"/>
        <w:jc w:val="center"/>
        <w:rPr>
          <w:rFonts w:ascii="Arial" w:hAnsi="Arial" w:cs="Arial"/>
        </w:rPr>
      </w:pPr>
      <w:r>
        <w:rPr>
          <w:rFonts w:ascii="Arial" w:hAnsi="Arial" w:cs="Arial"/>
          <w:noProof/>
        </w:rPr>
        <w:drawing>
          <wp:inline distT="0" distB="0" distL="0" distR="0" wp14:anchorId="1812F5F9" wp14:editId="2A7313C5">
            <wp:extent cx="6439711" cy="3677055"/>
            <wp:effectExtent l="0" t="0" r="0" b="6350"/>
            <wp:docPr id="12" name="Picture 12" descr="A paper with numbers and a percenta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A paper with numbers and a percentage&#10;&#10;Description automatically generated"/>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8873" cy="3699416"/>
                    </a:xfrm>
                    <a:prstGeom prst="rect">
                      <a:avLst/>
                    </a:prstGeom>
                    <a:noFill/>
                    <a:ln>
                      <a:noFill/>
                    </a:ln>
                  </pic:spPr>
                </pic:pic>
              </a:graphicData>
            </a:graphic>
          </wp:inline>
        </w:drawing>
      </w:r>
    </w:p>
    <w:p w14:paraId="3BE0109C" w14:textId="77777777" w:rsidR="00FD3C45" w:rsidRPr="00FD3C45" w:rsidRDefault="00FD3C45" w:rsidP="00FD3C4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FD3C45">
        <w:rPr>
          <w:rFonts w:ascii="Arial" w:hAnsi="Arial" w:cs="Arial"/>
          <w:b/>
          <w:bCs/>
          <w:color w:val="7030A0"/>
        </w:rPr>
        <w:t>Results Plus: Examiner Comments</w:t>
      </w:r>
    </w:p>
    <w:p w14:paraId="1DEA0040" w14:textId="77777777" w:rsidR="00FD3C45" w:rsidRPr="00FD3C45" w:rsidRDefault="00FD3C45" w:rsidP="00FD3C4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FD3C45">
        <w:rPr>
          <w:rFonts w:ascii="Arial" w:hAnsi="Arial" w:cs="Arial"/>
          <w:color w:val="7030A0"/>
        </w:rPr>
        <w:t>Complete workings (1) and correct answer, written to one decimal place (1) = 2 marks.</w:t>
      </w:r>
    </w:p>
    <w:p w14:paraId="351846FB" w14:textId="77777777" w:rsidR="00FD3C45" w:rsidRPr="00FD3C45" w:rsidRDefault="00FD3C45" w:rsidP="00FD3C45">
      <w:pPr>
        <w:widowControl w:val="0"/>
        <w:autoSpaceDE w:val="0"/>
        <w:autoSpaceDN w:val="0"/>
        <w:adjustRightInd w:val="0"/>
        <w:spacing w:before="120" w:after="120"/>
        <w:rPr>
          <w:rFonts w:ascii="Arial" w:hAnsi="Arial" w:cs="Arial"/>
          <w:color w:val="7030A0"/>
        </w:rPr>
      </w:pPr>
    </w:p>
    <w:p w14:paraId="7F67D9B4" w14:textId="77777777" w:rsidR="00FD3C45" w:rsidRPr="00FD3C45" w:rsidRDefault="00FD3C45" w:rsidP="00FD3C4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FD3C45">
        <w:rPr>
          <w:rFonts w:ascii="Arial" w:hAnsi="Arial" w:cs="Arial"/>
          <w:b/>
          <w:bCs/>
          <w:color w:val="7030A0"/>
        </w:rPr>
        <w:t>Results Plus: Examiner Tip</w:t>
      </w:r>
    </w:p>
    <w:p w14:paraId="4E17DC61" w14:textId="77777777" w:rsidR="00FD3C45" w:rsidRPr="00FD3C45" w:rsidRDefault="00FD3C45" w:rsidP="00FD3C4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FD3C45">
        <w:rPr>
          <w:rFonts w:ascii="Arial" w:hAnsi="Arial" w:cs="Arial"/>
          <w:color w:val="7030A0"/>
        </w:rPr>
        <w:t>Don't forgot to round up or round down your answer to one decimal place if you are instructed to do so.</w:t>
      </w:r>
    </w:p>
    <w:p w14:paraId="31CE0DD2" w14:textId="594E8564" w:rsidR="00407D55" w:rsidRPr="00407D55" w:rsidRDefault="00FD3C45" w:rsidP="00FD3C45">
      <w:pPr>
        <w:widowControl w:val="0"/>
        <w:autoSpaceDE w:val="0"/>
        <w:autoSpaceDN w:val="0"/>
        <w:adjustRightInd w:val="0"/>
        <w:spacing w:before="120" w:after="120"/>
        <w:rPr>
          <w:rFonts w:ascii="Arial" w:hAnsi="Arial" w:cs="Arial"/>
          <w:b/>
          <w:bCs/>
          <w:color w:val="7030A0"/>
          <w:sz w:val="28"/>
          <w:szCs w:val="28"/>
        </w:rPr>
      </w:pPr>
      <w:r w:rsidRPr="00407D55">
        <w:rPr>
          <w:rFonts w:ascii="Arial" w:hAnsi="Arial" w:cs="Arial"/>
          <w:b/>
          <w:bCs/>
          <w:color w:val="7030A0"/>
          <w:sz w:val="28"/>
          <w:szCs w:val="28"/>
        </w:rPr>
        <w:lastRenderedPageBreak/>
        <w:t> </w:t>
      </w:r>
      <w:r w:rsidR="00407D55" w:rsidRPr="00407D55">
        <w:rPr>
          <w:rStyle w:val="normaltextrun"/>
          <w:rFonts w:ascii="Arial" w:hAnsi="Arial" w:cs="Arial"/>
          <w:b/>
          <w:bCs/>
          <w:color w:val="000000"/>
          <w:sz w:val="28"/>
          <w:szCs w:val="28"/>
          <w:shd w:val="clear" w:color="auto" w:fill="FFFFFF"/>
        </w:rPr>
        <w:t>Changing Cities case study of a city in the UK </w:t>
      </w:r>
      <w:proofErr w:type="gramStart"/>
      <w:r w:rsidR="00407D55" w:rsidRPr="00407D55">
        <w:rPr>
          <w:rStyle w:val="normaltextrun"/>
          <w:rFonts w:ascii="Arial" w:hAnsi="Arial" w:cs="Arial"/>
          <w:b/>
          <w:bCs/>
          <w:color w:val="000000"/>
          <w:sz w:val="28"/>
          <w:szCs w:val="28"/>
          <w:shd w:val="clear" w:color="auto" w:fill="FFFFFF"/>
        </w:rPr>
        <w:t>-  Sheffield</w:t>
      </w:r>
      <w:proofErr w:type="gramEnd"/>
      <w:r w:rsidR="00407D55" w:rsidRPr="00407D55">
        <w:rPr>
          <w:rStyle w:val="normaltextrun"/>
          <w:rFonts w:ascii="Arial" w:hAnsi="Arial" w:cs="Arial"/>
          <w:b/>
          <w:bCs/>
          <w:color w:val="000000"/>
          <w:sz w:val="28"/>
          <w:szCs w:val="28"/>
          <w:shd w:val="clear" w:color="auto" w:fill="FFFFFF"/>
        </w:rPr>
        <w:t>. </w:t>
      </w:r>
      <w:r w:rsidR="00407D55" w:rsidRPr="00407D55">
        <w:rPr>
          <w:rStyle w:val="eop"/>
          <w:rFonts w:ascii="Arial" w:hAnsi="Arial" w:cs="Arial"/>
          <w:b/>
          <w:bCs/>
          <w:color w:val="000000"/>
          <w:sz w:val="28"/>
          <w:szCs w:val="28"/>
          <w:shd w:val="clear" w:color="auto" w:fill="FFFFFF"/>
        </w:rPr>
        <w:t> </w:t>
      </w:r>
    </w:p>
    <w:tbl>
      <w:tblPr>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97"/>
        <w:gridCol w:w="7660"/>
      </w:tblGrid>
      <w:tr w:rsidR="00407D55" w:rsidRPr="00407D55" w14:paraId="1897C729" w14:textId="77777777" w:rsidTr="00407D55">
        <w:trPr>
          <w:trHeight w:val="300"/>
        </w:trPr>
        <w:tc>
          <w:tcPr>
            <w:tcW w:w="2397" w:type="dxa"/>
            <w:tcBorders>
              <w:top w:val="single" w:sz="6" w:space="0" w:color="auto"/>
              <w:left w:val="single" w:sz="6" w:space="0" w:color="auto"/>
              <w:bottom w:val="single" w:sz="6" w:space="0" w:color="auto"/>
              <w:right w:val="single" w:sz="6" w:space="0" w:color="auto"/>
            </w:tcBorders>
            <w:shd w:val="clear" w:color="auto" w:fill="auto"/>
            <w:hideMark/>
          </w:tcPr>
          <w:p w14:paraId="48F50EA6"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 xml:space="preserve">Site, </w:t>
            </w:r>
            <w:proofErr w:type="gramStart"/>
            <w:r w:rsidRPr="00407D55">
              <w:rPr>
                <w:rFonts w:ascii="Arial" w:eastAsia="Times New Roman" w:hAnsi="Arial" w:cs="Arial"/>
                <w:sz w:val="22"/>
                <w:szCs w:val="22"/>
                <w:lang w:eastAsia="en-GB"/>
              </w:rPr>
              <w:t>situation</w:t>
            </w:r>
            <w:proofErr w:type="gramEnd"/>
            <w:r w:rsidRPr="00407D55">
              <w:rPr>
                <w:rFonts w:ascii="Arial" w:eastAsia="Times New Roman" w:hAnsi="Arial" w:cs="Arial"/>
                <w:sz w:val="22"/>
                <w:szCs w:val="22"/>
                <w:lang w:eastAsia="en-GB"/>
              </w:rPr>
              <w:t> and connectivity</w:t>
            </w:r>
            <w:r w:rsidRPr="00407D55">
              <w:rPr>
                <w:rFonts w:ascii="Arial" w:eastAsia="Times New Roman" w:hAnsi="Arial" w:cs="Arial"/>
                <w:sz w:val="22"/>
                <w:szCs w:val="22"/>
                <w:lang w:val="en-GB" w:eastAsia="en-GB"/>
              </w:rPr>
              <w:t> </w:t>
            </w:r>
          </w:p>
        </w:tc>
        <w:tc>
          <w:tcPr>
            <w:tcW w:w="7660" w:type="dxa"/>
            <w:tcBorders>
              <w:top w:val="single" w:sz="6" w:space="0" w:color="auto"/>
              <w:left w:val="single" w:sz="6" w:space="0" w:color="auto"/>
              <w:bottom w:val="single" w:sz="6" w:space="0" w:color="auto"/>
              <w:right w:val="single" w:sz="6" w:space="0" w:color="auto"/>
            </w:tcBorders>
            <w:shd w:val="clear" w:color="auto" w:fill="auto"/>
            <w:hideMark/>
          </w:tcPr>
          <w:p w14:paraId="7C3FDC94"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 xml:space="preserve">Site – wet point site – rivers allow trade/fertile land for </w:t>
            </w:r>
            <w:proofErr w:type="spellStart"/>
            <w:r w:rsidRPr="00407D55">
              <w:rPr>
                <w:rFonts w:ascii="Arial" w:eastAsia="Times New Roman" w:hAnsi="Arial" w:cs="Arial"/>
                <w:sz w:val="22"/>
                <w:szCs w:val="22"/>
                <w:lang w:eastAsia="en-GB"/>
              </w:rPr>
              <w:t>farmingDefensive</w:t>
            </w:r>
            <w:proofErr w:type="spellEnd"/>
            <w:r w:rsidRPr="00407D55">
              <w:rPr>
                <w:rFonts w:ascii="Arial" w:eastAsia="Times New Roman" w:hAnsi="Arial" w:cs="Arial"/>
                <w:sz w:val="22"/>
                <w:szCs w:val="22"/>
                <w:lang w:eastAsia="en-GB"/>
              </w:rPr>
              <w:t xml:space="preserve"> site - hills surrounding</w:t>
            </w:r>
            <w:r w:rsidRPr="00407D55">
              <w:rPr>
                <w:rFonts w:ascii="Arial" w:eastAsia="Times New Roman" w:hAnsi="Arial" w:cs="Arial"/>
                <w:sz w:val="22"/>
                <w:szCs w:val="22"/>
                <w:lang w:val="en-GB" w:eastAsia="en-GB"/>
              </w:rPr>
              <w:t> </w:t>
            </w:r>
          </w:p>
          <w:p w14:paraId="38FE17A5"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Resource site. - iron ore, </w:t>
            </w:r>
            <w:proofErr w:type="spellStart"/>
            <w:r w:rsidRPr="00407D55">
              <w:rPr>
                <w:rFonts w:ascii="Arial" w:eastAsia="Times New Roman" w:hAnsi="Arial" w:cs="Arial"/>
                <w:sz w:val="22"/>
                <w:szCs w:val="22"/>
                <w:lang w:eastAsia="en-GB"/>
              </w:rPr>
              <w:t>silkstone</w:t>
            </w:r>
            <w:proofErr w:type="spellEnd"/>
            <w:r w:rsidRPr="00407D55">
              <w:rPr>
                <w:rFonts w:ascii="Arial" w:eastAsia="Times New Roman" w:hAnsi="Arial" w:cs="Arial"/>
                <w:sz w:val="22"/>
                <w:szCs w:val="22"/>
                <w:lang w:eastAsia="en-GB"/>
              </w:rPr>
              <w:t> for construction, coal.</w:t>
            </w:r>
            <w:r w:rsidRPr="00407D55">
              <w:rPr>
                <w:rFonts w:ascii="Arial" w:eastAsia="Times New Roman" w:hAnsi="Arial" w:cs="Arial"/>
                <w:sz w:val="22"/>
                <w:szCs w:val="22"/>
                <w:lang w:val="en-GB" w:eastAsia="en-GB"/>
              </w:rPr>
              <w:t> </w:t>
            </w:r>
          </w:p>
          <w:p w14:paraId="06DDF4C7"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Situation – connected to nearby cities; Manchester, Leeds </w:t>
            </w:r>
            <w:proofErr w:type="spellStart"/>
            <w:r w:rsidRPr="00407D55">
              <w:rPr>
                <w:rFonts w:ascii="Arial" w:eastAsia="Times New Roman" w:hAnsi="Arial" w:cs="Arial"/>
                <w:sz w:val="22"/>
                <w:szCs w:val="22"/>
                <w:lang w:eastAsia="en-GB"/>
              </w:rPr>
              <w:t>etc</w:t>
            </w:r>
            <w:proofErr w:type="spellEnd"/>
            <w:r w:rsidRPr="00407D55">
              <w:rPr>
                <w:rFonts w:ascii="Arial" w:eastAsia="Times New Roman" w:hAnsi="Arial" w:cs="Arial"/>
                <w:sz w:val="22"/>
                <w:szCs w:val="22"/>
                <w:lang w:eastAsia="en-GB"/>
              </w:rPr>
              <w:t> via rail and motorways. Doncaster Sheffield Airport.</w:t>
            </w:r>
            <w:r w:rsidRPr="00407D55">
              <w:rPr>
                <w:rFonts w:ascii="Arial" w:eastAsia="Times New Roman" w:hAnsi="Arial" w:cs="Arial"/>
                <w:sz w:val="22"/>
                <w:szCs w:val="22"/>
                <w:lang w:val="en-GB" w:eastAsia="en-GB"/>
              </w:rPr>
              <w:t> </w:t>
            </w:r>
          </w:p>
          <w:p w14:paraId="0C0435FC"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Globally important – international bands </w:t>
            </w:r>
            <w:proofErr w:type="gramStart"/>
            <w:r w:rsidRPr="00407D55">
              <w:rPr>
                <w:rFonts w:ascii="Arial" w:eastAsia="Times New Roman" w:hAnsi="Arial" w:cs="Arial"/>
                <w:sz w:val="22"/>
                <w:szCs w:val="22"/>
                <w:lang w:eastAsia="en-GB"/>
              </w:rPr>
              <w:t>e.g.</w:t>
            </w:r>
            <w:proofErr w:type="gramEnd"/>
            <w:r w:rsidRPr="00407D55">
              <w:rPr>
                <w:rFonts w:ascii="Arial" w:eastAsia="Times New Roman" w:hAnsi="Arial" w:cs="Arial"/>
                <w:sz w:val="22"/>
                <w:szCs w:val="22"/>
                <w:lang w:eastAsia="en-GB"/>
              </w:rPr>
              <w:t> Arctic Monkeys, Steel imported globally.</w:t>
            </w:r>
            <w:r w:rsidRPr="00407D55">
              <w:rPr>
                <w:rFonts w:ascii="Arial" w:eastAsia="Times New Roman" w:hAnsi="Arial" w:cs="Arial"/>
                <w:sz w:val="22"/>
                <w:szCs w:val="22"/>
                <w:lang w:val="en-GB" w:eastAsia="en-GB"/>
              </w:rPr>
              <w:t> </w:t>
            </w:r>
          </w:p>
        </w:tc>
      </w:tr>
      <w:tr w:rsidR="00407D55" w:rsidRPr="00407D55" w14:paraId="59A68008" w14:textId="77777777" w:rsidTr="00407D55">
        <w:trPr>
          <w:trHeight w:val="300"/>
        </w:trPr>
        <w:tc>
          <w:tcPr>
            <w:tcW w:w="2397" w:type="dxa"/>
            <w:tcBorders>
              <w:top w:val="single" w:sz="6" w:space="0" w:color="auto"/>
              <w:left w:val="single" w:sz="6" w:space="0" w:color="auto"/>
              <w:bottom w:val="single" w:sz="6" w:space="0" w:color="auto"/>
              <w:right w:val="single" w:sz="6" w:space="0" w:color="auto"/>
            </w:tcBorders>
            <w:shd w:val="clear" w:color="auto" w:fill="auto"/>
            <w:hideMark/>
          </w:tcPr>
          <w:p w14:paraId="11C035BB"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Structure</w:t>
            </w:r>
            <w:r w:rsidRPr="00407D55">
              <w:rPr>
                <w:rFonts w:ascii="Arial" w:eastAsia="Times New Roman" w:hAnsi="Arial" w:cs="Arial"/>
                <w:sz w:val="22"/>
                <w:szCs w:val="22"/>
                <w:lang w:val="en-GB" w:eastAsia="en-GB"/>
              </w:rPr>
              <w:t> </w:t>
            </w:r>
          </w:p>
        </w:tc>
        <w:tc>
          <w:tcPr>
            <w:tcW w:w="7660" w:type="dxa"/>
            <w:tcBorders>
              <w:top w:val="single" w:sz="6" w:space="0" w:color="auto"/>
              <w:left w:val="single" w:sz="6" w:space="0" w:color="auto"/>
              <w:bottom w:val="single" w:sz="6" w:space="0" w:color="auto"/>
              <w:right w:val="single" w:sz="6" w:space="0" w:color="auto"/>
            </w:tcBorders>
            <w:shd w:val="clear" w:color="auto" w:fill="auto"/>
            <w:hideMark/>
          </w:tcPr>
          <w:p w14:paraId="15DA0580"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CBD </w:t>
            </w:r>
            <w:proofErr w:type="gramStart"/>
            <w:r w:rsidRPr="00407D55">
              <w:rPr>
                <w:rFonts w:ascii="Arial" w:eastAsia="Times New Roman" w:hAnsi="Arial" w:cs="Arial"/>
                <w:sz w:val="22"/>
                <w:szCs w:val="22"/>
                <w:lang w:eastAsia="en-GB"/>
              </w:rPr>
              <w:t>e.g.</w:t>
            </w:r>
            <w:proofErr w:type="gramEnd"/>
            <w:r w:rsidRPr="00407D55">
              <w:rPr>
                <w:rFonts w:ascii="Arial" w:eastAsia="Times New Roman" w:hAnsi="Arial" w:cs="Arial"/>
                <w:sz w:val="22"/>
                <w:szCs w:val="22"/>
                <w:lang w:eastAsia="en-GB"/>
              </w:rPr>
              <w:t> Moor, </w:t>
            </w:r>
            <w:proofErr w:type="spellStart"/>
            <w:r w:rsidRPr="00407D55">
              <w:rPr>
                <w:rFonts w:ascii="Arial" w:eastAsia="Times New Roman" w:hAnsi="Arial" w:cs="Arial"/>
                <w:sz w:val="22"/>
                <w:szCs w:val="22"/>
                <w:lang w:eastAsia="en-GB"/>
              </w:rPr>
              <w:t>Fargate</w:t>
            </w:r>
            <w:proofErr w:type="spellEnd"/>
            <w:r w:rsidRPr="00407D55">
              <w:rPr>
                <w:rFonts w:ascii="Arial" w:eastAsia="Times New Roman" w:hAnsi="Arial" w:cs="Arial"/>
                <w:sz w:val="22"/>
                <w:szCs w:val="22"/>
                <w:lang w:eastAsia="en-GB"/>
              </w:rPr>
              <w:t>, Tudor Square, Peace Gardens – new buildings, flats </w:t>
            </w:r>
            <w:proofErr w:type="spellStart"/>
            <w:r w:rsidRPr="00407D55">
              <w:rPr>
                <w:rFonts w:ascii="Arial" w:eastAsia="Times New Roman" w:hAnsi="Arial" w:cs="Arial"/>
                <w:sz w:val="22"/>
                <w:szCs w:val="22"/>
                <w:lang w:eastAsia="en-GB"/>
              </w:rPr>
              <w:t>etc</w:t>
            </w:r>
            <w:proofErr w:type="spellEnd"/>
            <w:r w:rsidRPr="00407D55">
              <w:rPr>
                <w:rFonts w:ascii="Arial" w:eastAsia="Times New Roman" w:hAnsi="Arial" w:cs="Arial"/>
                <w:sz w:val="22"/>
                <w:szCs w:val="22"/>
                <w:lang w:eastAsia="en-GB"/>
              </w:rPr>
              <w:t> for students, older buildings including museums, town hall and city hall, public library. Connected to the rest of the city through a network of trams and railway lines, bus routes and cycle lanes.</w:t>
            </w:r>
            <w:r w:rsidRPr="00407D55">
              <w:rPr>
                <w:rFonts w:ascii="Arial" w:eastAsia="Times New Roman" w:hAnsi="Arial" w:cs="Arial"/>
                <w:sz w:val="22"/>
                <w:szCs w:val="22"/>
                <w:lang w:val="en-GB" w:eastAsia="en-GB"/>
              </w:rPr>
              <w:t> </w:t>
            </w:r>
          </w:p>
          <w:p w14:paraId="6811CCAD"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 xml:space="preserve">Inner city </w:t>
            </w:r>
            <w:proofErr w:type="gramStart"/>
            <w:r w:rsidRPr="00407D55">
              <w:rPr>
                <w:rFonts w:ascii="Arial" w:eastAsia="Times New Roman" w:hAnsi="Arial" w:cs="Arial"/>
                <w:sz w:val="22"/>
                <w:szCs w:val="22"/>
                <w:lang w:eastAsia="en-GB"/>
              </w:rPr>
              <w:t>e.g.</w:t>
            </w:r>
            <w:proofErr w:type="gramEnd"/>
            <w:r w:rsidRPr="00407D55">
              <w:rPr>
                <w:rFonts w:ascii="Arial" w:eastAsia="Times New Roman" w:hAnsi="Arial" w:cs="Arial"/>
                <w:sz w:val="22"/>
                <w:szCs w:val="22"/>
                <w:lang w:eastAsia="en-GB"/>
              </w:rPr>
              <w:t xml:space="preserve"> Broomhall, Burngreave – residential properties built in 1800s smaller in size to house rural migrant workers in factories. Connected to the inner city by a network of roads, </w:t>
            </w:r>
            <w:proofErr w:type="gramStart"/>
            <w:r w:rsidRPr="00407D55">
              <w:rPr>
                <w:rFonts w:ascii="Arial" w:eastAsia="Times New Roman" w:hAnsi="Arial" w:cs="Arial"/>
                <w:sz w:val="22"/>
                <w:szCs w:val="22"/>
                <w:lang w:eastAsia="en-GB"/>
              </w:rPr>
              <w:t>trams ,</w:t>
            </w:r>
            <w:proofErr w:type="gramEnd"/>
            <w:r w:rsidRPr="00407D55">
              <w:rPr>
                <w:rFonts w:ascii="Arial" w:eastAsia="Times New Roman" w:hAnsi="Arial" w:cs="Arial"/>
                <w:sz w:val="22"/>
                <w:szCs w:val="22"/>
                <w:lang w:eastAsia="en-GB"/>
              </w:rPr>
              <w:t xml:space="preserve"> bus and cycle lanes. Served by smaller shops. Some parks</w:t>
            </w:r>
            <w:r w:rsidRPr="00407D55">
              <w:rPr>
                <w:rFonts w:ascii="Arial" w:eastAsia="Times New Roman" w:hAnsi="Arial" w:cs="Arial"/>
                <w:sz w:val="22"/>
                <w:szCs w:val="22"/>
                <w:lang w:val="en-GB" w:eastAsia="en-GB"/>
              </w:rPr>
              <w:t> </w:t>
            </w:r>
          </w:p>
          <w:p w14:paraId="0DE5E623"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Suburbs – </w:t>
            </w:r>
            <w:proofErr w:type="gramStart"/>
            <w:r w:rsidRPr="00407D55">
              <w:rPr>
                <w:rFonts w:ascii="Arial" w:eastAsia="Times New Roman" w:hAnsi="Arial" w:cs="Arial"/>
                <w:sz w:val="22"/>
                <w:szCs w:val="22"/>
                <w:lang w:eastAsia="en-GB"/>
              </w:rPr>
              <w:t>e.g.</w:t>
            </w:r>
            <w:proofErr w:type="gramEnd"/>
            <w:r w:rsidRPr="00407D55">
              <w:rPr>
                <w:rFonts w:ascii="Arial" w:eastAsia="Times New Roman" w:hAnsi="Arial" w:cs="Arial"/>
                <w:sz w:val="22"/>
                <w:szCs w:val="22"/>
                <w:lang w:eastAsia="en-GB"/>
              </w:rPr>
              <w:t xml:space="preserve"> Crookes. Larger residential properties 3-5 bedroom with gardens. Served by doctors, schools, grocery shops, connected by bus routes, some </w:t>
            </w:r>
            <w:proofErr w:type="gramStart"/>
            <w:r w:rsidRPr="00407D55">
              <w:rPr>
                <w:rFonts w:ascii="Arial" w:eastAsia="Times New Roman" w:hAnsi="Arial" w:cs="Arial"/>
                <w:sz w:val="22"/>
                <w:szCs w:val="22"/>
                <w:lang w:eastAsia="en-GB"/>
              </w:rPr>
              <w:t>trams</w:t>
            </w:r>
            <w:proofErr w:type="gramEnd"/>
            <w:r w:rsidRPr="00407D55">
              <w:rPr>
                <w:rFonts w:ascii="Arial" w:eastAsia="Times New Roman" w:hAnsi="Arial" w:cs="Arial"/>
                <w:sz w:val="22"/>
                <w:szCs w:val="22"/>
                <w:lang w:eastAsia="en-GB"/>
              </w:rPr>
              <w:t xml:space="preserve"> and roads into the CBD.</w:t>
            </w:r>
            <w:r w:rsidRPr="00407D55">
              <w:rPr>
                <w:rFonts w:ascii="Arial" w:eastAsia="Times New Roman" w:hAnsi="Arial" w:cs="Arial"/>
                <w:sz w:val="22"/>
                <w:szCs w:val="22"/>
                <w:lang w:val="en-GB" w:eastAsia="en-GB"/>
              </w:rPr>
              <w:t> </w:t>
            </w:r>
          </w:p>
          <w:p w14:paraId="47BA85A9"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Rural urban fringe </w:t>
            </w:r>
            <w:proofErr w:type="gramStart"/>
            <w:r w:rsidRPr="00407D55">
              <w:rPr>
                <w:rFonts w:ascii="Arial" w:eastAsia="Times New Roman" w:hAnsi="Arial" w:cs="Arial"/>
                <w:sz w:val="22"/>
                <w:szCs w:val="22"/>
                <w:lang w:eastAsia="en-GB"/>
              </w:rPr>
              <w:t>e.g.</w:t>
            </w:r>
            <w:proofErr w:type="gramEnd"/>
            <w:r w:rsidRPr="00407D55">
              <w:rPr>
                <w:rFonts w:ascii="Arial" w:eastAsia="Times New Roman" w:hAnsi="Arial" w:cs="Arial"/>
                <w:sz w:val="22"/>
                <w:szCs w:val="22"/>
                <w:lang w:eastAsia="en-GB"/>
              </w:rPr>
              <w:t> Dore. Very large residential properties with garden space surrounding, close to the Peak District. Connected to the CBD by trains and roads.</w:t>
            </w:r>
            <w:r w:rsidRPr="00407D55">
              <w:rPr>
                <w:rFonts w:ascii="Arial" w:eastAsia="Times New Roman" w:hAnsi="Arial" w:cs="Arial"/>
                <w:sz w:val="22"/>
                <w:szCs w:val="22"/>
                <w:lang w:val="en-GB" w:eastAsia="en-GB"/>
              </w:rPr>
              <w:t> </w:t>
            </w:r>
          </w:p>
        </w:tc>
      </w:tr>
      <w:tr w:rsidR="00407D55" w:rsidRPr="00407D55" w14:paraId="590B024C" w14:textId="77777777" w:rsidTr="00407D55">
        <w:trPr>
          <w:trHeight w:val="300"/>
        </w:trPr>
        <w:tc>
          <w:tcPr>
            <w:tcW w:w="2397" w:type="dxa"/>
            <w:tcBorders>
              <w:top w:val="single" w:sz="6" w:space="0" w:color="auto"/>
              <w:left w:val="single" w:sz="6" w:space="0" w:color="auto"/>
              <w:bottom w:val="single" w:sz="6" w:space="0" w:color="auto"/>
              <w:right w:val="single" w:sz="6" w:space="0" w:color="auto"/>
            </w:tcBorders>
            <w:shd w:val="clear" w:color="auto" w:fill="auto"/>
            <w:hideMark/>
          </w:tcPr>
          <w:p w14:paraId="638A925D"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The sequence of urban processes and key population statistics </w:t>
            </w:r>
            <w:r w:rsidRPr="00407D55">
              <w:rPr>
                <w:rFonts w:ascii="Arial" w:eastAsia="Times New Roman" w:hAnsi="Arial" w:cs="Arial"/>
                <w:sz w:val="22"/>
                <w:szCs w:val="22"/>
                <w:lang w:val="en-GB" w:eastAsia="en-GB"/>
              </w:rPr>
              <w:t> </w:t>
            </w:r>
          </w:p>
        </w:tc>
        <w:tc>
          <w:tcPr>
            <w:tcW w:w="7660" w:type="dxa"/>
            <w:tcBorders>
              <w:top w:val="single" w:sz="6" w:space="0" w:color="auto"/>
              <w:left w:val="single" w:sz="6" w:space="0" w:color="auto"/>
              <w:bottom w:val="single" w:sz="6" w:space="0" w:color="auto"/>
              <w:right w:val="single" w:sz="6" w:space="0" w:color="auto"/>
            </w:tcBorders>
            <w:shd w:val="clear" w:color="auto" w:fill="auto"/>
            <w:hideMark/>
          </w:tcPr>
          <w:p w14:paraId="561DE35C"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Urbanisation – 1800s after the discovery of better technology to produce steel. More jobs = migration from rural areas out of farming jobs into industrial jobs population = 50,000</w:t>
            </w:r>
            <w:r w:rsidRPr="00407D55">
              <w:rPr>
                <w:rFonts w:ascii="Arial" w:eastAsia="Times New Roman" w:hAnsi="Arial" w:cs="Arial"/>
                <w:sz w:val="22"/>
                <w:szCs w:val="22"/>
                <w:lang w:val="en-GB" w:eastAsia="en-GB"/>
              </w:rPr>
              <w:t> </w:t>
            </w:r>
          </w:p>
          <w:p w14:paraId="53A817A3"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proofErr w:type="spellStart"/>
            <w:r w:rsidRPr="00407D55">
              <w:rPr>
                <w:rFonts w:ascii="Arial" w:eastAsia="Times New Roman" w:hAnsi="Arial" w:cs="Arial"/>
                <w:sz w:val="22"/>
                <w:szCs w:val="22"/>
                <w:lang w:eastAsia="en-GB"/>
              </w:rPr>
              <w:t>Suburbanisation</w:t>
            </w:r>
            <w:proofErr w:type="spellEnd"/>
            <w:r w:rsidRPr="00407D55">
              <w:rPr>
                <w:rFonts w:ascii="Arial" w:eastAsia="Times New Roman" w:hAnsi="Arial" w:cs="Arial"/>
                <w:sz w:val="22"/>
                <w:szCs w:val="22"/>
                <w:lang w:eastAsia="en-GB"/>
              </w:rPr>
              <w:t>/</w:t>
            </w:r>
            <w:proofErr w:type="spellStart"/>
            <w:r w:rsidRPr="00407D55">
              <w:rPr>
                <w:rFonts w:ascii="Arial" w:eastAsia="Times New Roman" w:hAnsi="Arial" w:cs="Arial"/>
                <w:sz w:val="22"/>
                <w:szCs w:val="22"/>
                <w:lang w:eastAsia="en-GB"/>
              </w:rPr>
              <w:t>decentralisation</w:t>
            </w:r>
            <w:proofErr w:type="spellEnd"/>
            <w:r w:rsidRPr="00407D55">
              <w:rPr>
                <w:rFonts w:ascii="Arial" w:eastAsia="Times New Roman" w:hAnsi="Arial" w:cs="Arial"/>
                <w:sz w:val="22"/>
                <w:szCs w:val="22"/>
                <w:lang w:eastAsia="en-GB"/>
              </w:rPr>
              <w:t> – 1920s mine/mill owners moving to the outskirts of the city to houses with more space as they had more disposable income to spend on themselves. population 400,000</w:t>
            </w:r>
            <w:r w:rsidRPr="00407D55">
              <w:rPr>
                <w:rFonts w:ascii="Arial" w:eastAsia="Times New Roman" w:hAnsi="Arial" w:cs="Arial"/>
                <w:sz w:val="22"/>
                <w:szCs w:val="22"/>
                <w:lang w:val="en-GB" w:eastAsia="en-GB"/>
              </w:rPr>
              <w:t> </w:t>
            </w:r>
          </w:p>
          <w:p w14:paraId="729FB289"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proofErr w:type="spellStart"/>
            <w:r w:rsidRPr="00407D55">
              <w:rPr>
                <w:rFonts w:ascii="Arial" w:eastAsia="Times New Roman" w:hAnsi="Arial" w:cs="Arial"/>
                <w:sz w:val="22"/>
                <w:szCs w:val="22"/>
                <w:lang w:eastAsia="en-GB"/>
              </w:rPr>
              <w:t>Deindustrialisation</w:t>
            </w:r>
            <w:proofErr w:type="spellEnd"/>
            <w:r w:rsidRPr="00407D55">
              <w:rPr>
                <w:rFonts w:ascii="Arial" w:eastAsia="Times New Roman" w:hAnsi="Arial" w:cs="Arial"/>
                <w:sz w:val="22"/>
                <w:szCs w:val="22"/>
                <w:lang w:eastAsia="en-GB"/>
              </w:rPr>
              <w:t> –1970s increased </w:t>
            </w:r>
            <w:proofErr w:type="spellStart"/>
            <w:r w:rsidRPr="00407D55">
              <w:rPr>
                <w:rFonts w:ascii="Arial" w:eastAsia="Times New Roman" w:hAnsi="Arial" w:cs="Arial"/>
                <w:sz w:val="22"/>
                <w:szCs w:val="22"/>
                <w:lang w:eastAsia="en-GB"/>
              </w:rPr>
              <w:t>industrialisation</w:t>
            </w:r>
            <w:proofErr w:type="spellEnd"/>
            <w:r w:rsidRPr="00407D55">
              <w:rPr>
                <w:rFonts w:ascii="Arial" w:eastAsia="Times New Roman" w:hAnsi="Arial" w:cs="Arial"/>
                <w:sz w:val="22"/>
                <w:szCs w:val="22"/>
                <w:lang w:eastAsia="en-GB"/>
              </w:rPr>
              <w:t> abroad led to less jobs in production in the UK. (</w:t>
            </w:r>
            <w:proofErr w:type="gramStart"/>
            <w:r w:rsidRPr="00407D55">
              <w:rPr>
                <w:rFonts w:ascii="Arial" w:eastAsia="Times New Roman" w:hAnsi="Arial" w:cs="Arial"/>
                <w:sz w:val="22"/>
                <w:szCs w:val="22"/>
                <w:lang w:eastAsia="en-GB"/>
              </w:rPr>
              <w:t>this</w:t>
            </w:r>
            <w:proofErr w:type="gramEnd"/>
            <w:r w:rsidRPr="00407D55">
              <w:rPr>
                <w:rFonts w:ascii="Arial" w:eastAsia="Times New Roman" w:hAnsi="Arial" w:cs="Arial"/>
                <w:sz w:val="22"/>
                <w:szCs w:val="22"/>
                <w:lang w:eastAsia="en-GB"/>
              </w:rPr>
              <w:t xml:space="preserve"> process is called </w:t>
            </w:r>
            <w:proofErr w:type="spellStart"/>
            <w:r w:rsidRPr="00407D55">
              <w:rPr>
                <w:rFonts w:ascii="Arial" w:eastAsia="Times New Roman" w:hAnsi="Arial" w:cs="Arial"/>
                <w:sz w:val="22"/>
                <w:szCs w:val="22"/>
                <w:lang w:eastAsia="en-GB"/>
              </w:rPr>
              <w:t>globalisation</w:t>
            </w:r>
            <w:proofErr w:type="spellEnd"/>
            <w:r w:rsidRPr="00407D55">
              <w:rPr>
                <w:rFonts w:ascii="Arial" w:eastAsia="Times New Roman" w:hAnsi="Arial" w:cs="Arial"/>
                <w:sz w:val="22"/>
                <w:szCs w:val="22"/>
                <w:lang w:eastAsia="en-GB"/>
              </w:rPr>
              <w:t>) this coupled with less government investment in production so the closure of mines.</w:t>
            </w:r>
            <w:r w:rsidRPr="00407D55">
              <w:rPr>
                <w:rFonts w:ascii="Arial" w:eastAsia="Times New Roman" w:hAnsi="Arial" w:cs="Arial"/>
                <w:sz w:val="22"/>
                <w:szCs w:val="22"/>
                <w:lang w:val="en-GB" w:eastAsia="en-GB"/>
              </w:rPr>
              <w:t> </w:t>
            </w:r>
          </w:p>
          <w:p w14:paraId="7391284E"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Counter urbanisation/</w:t>
            </w:r>
            <w:proofErr w:type="spellStart"/>
            <w:r w:rsidRPr="00407D55">
              <w:rPr>
                <w:rFonts w:ascii="Arial" w:eastAsia="Times New Roman" w:hAnsi="Arial" w:cs="Arial"/>
                <w:sz w:val="22"/>
                <w:szCs w:val="22"/>
                <w:lang w:eastAsia="en-GB"/>
              </w:rPr>
              <w:t>decentralisation</w:t>
            </w:r>
            <w:proofErr w:type="spellEnd"/>
            <w:r w:rsidRPr="00407D55">
              <w:rPr>
                <w:rFonts w:ascii="Arial" w:eastAsia="Times New Roman" w:hAnsi="Arial" w:cs="Arial"/>
                <w:sz w:val="22"/>
                <w:szCs w:val="22"/>
                <w:lang w:eastAsia="en-GB"/>
              </w:rPr>
              <w:t> 1970-1990 - the movement of people away from the city that had gone into the decline following </w:t>
            </w:r>
            <w:proofErr w:type="spellStart"/>
            <w:r w:rsidRPr="00407D55">
              <w:rPr>
                <w:rFonts w:ascii="Arial" w:eastAsia="Times New Roman" w:hAnsi="Arial" w:cs="Arial"/>
                <w:sz w:val="22"/>
                <w:szCs w:val="22"/>
                <w:lang w:eastAsia="en-GB"/>
              </w:rPr>
              <w:t>deindustrialisation</w:t>
            </w:r>
            <w:proofErr w:type="spellEnd"/>
            <w:r w:rsidRPr="00407D55">
              <w:rPr>
                <w:rFonts w:ascii="Arial" w:eastAsia="Times New Roman" w:hAnsi="Arial" w:cs="Arial"/>
                <w:sz w:val="22"/>
                <w:szCs w:val="22"/>
                <w:lang w:eastAsia="en-GB"/>
              </w:rPr>
              <w:t> which caused a lack of jobs so fewer services in the CBD remaining open.</w:t>
            </w:r>
            <w:r w:rsidRPr="00407D55">
              <w:rPr>
                <w:rFonts w:ascii="Arial" w:eastAsia="Times New Roman" w:hAnsi="Arial" w:cs="Arial"/>
                <w:sz w:val="22"/>
                <w:szCs w:val="22"/>
                <w:lang w:val="en-GB" w:eastAsia="en-GB"/>
              </w:rPr>
              <w:t> </w:t>
            </w:r>
          </w:p>
          <w:p w14:paraId="22C41FF7"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 xml:space="preserve">Regeneration 1990s – the movement of people back into the city caused by the regeneration of the high street, coupled with the number of people attending University (Sheffield Hallam opened in 1992 doubling the </w:t>
            </w:r>
            <w:r w:rsidRPr="00407D55">
              <w:rPr>
                <w:rFonts w:ascii="Arial" w:eastAsia="Times New Roman" w:hAnsi="Arial" w:cs="Arial"/>
                <w:sz w:val="22"/>
                <w:szCs w:val="22"/>
                <w:lang w:eastAsia="en-GB"/>
              </w:rPr>
              <w:lastRenderedPageBreak/>
              <w:t>student population) led to increased investment and the multiplier effect.  population 565,000</w:t>
            </w:r>
            <w:r w:rsidRPr="00407D55">
              <w:rPr>
                <w:rFonts w:ascii="Arial" w:eastAsia="Times New Roman" w:hAnsi="Arial" w:cs="Arial"/>
                <w:sz w:val="22"/>
                <w:szCs w:val="22"/>
                <w:lang w:val="en-GB" w:eastAsia="en-GB"/>
              </w:rPr>
              <w:t> </w:t>
            </w:r>
          </w:p>
        </w:tc>
      </w:tr>
      <w:tr w:rsidR="00407D55" w:rsidRPr="00407D55" w14:paraId="61F0C2D1" w14:textId="77777777" w:rsidTr="00407D55">
        <w:trPr>
          <w:trHeight w:val="300"/>
        </w:trPr>
        <w:tc>
          <w:tcPr>
            <w:tcW w:w="2397" w:type="dxa"/>
            <w:tcBorders>
              <w:top w:val="single" w:sz="6" w:space="0" w:color="auto"/>
              <w:left w:val="single" w:sz="6" w:space="0" w:color="auto"/>
              <w:bottom w:val="single" w:sz="6" w:space="0" w:color="auto"/>
              <w:right w:val="single" w:sz="6" w:space="0" w:color="auto"/>
            </w:tcBorders>
            <w:shd w:val="clear" w:color="auto" w:fill="auto"/>
            <w:hideMark/>
          </w:tcPr>
          <w:p w14:paraId="166406F6"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0"/>
                <w:szCs w:val="20"/>
                <w:lang w:eastAsia="en-GB"/>
              </w:rPr>
              <w:lastRenderedPageBreak/>
              <w:t>Causes of national and international migration</w:t>
            </w:r>
            <w:r w:rsidRPr="00407D55">
              <w:rPr>
                <w:rFonts w:ascii="Arial" w:eastAsia="Times New Roman" w:hAnsi="Arial" w:cs="Arial"/>
                <w:sz w:val="20"/>
                <w:szCs w:val="20"/>
                <w:lang w:val="en-GB" w:eastAsia="en-GB"/>
              </w:rPr>
              <w:t> </w:t>
            </w:r>
          </w:p>
        </w:tc>
        <w:tc>
          <w:tcPr>
            <w:tcW w:w="7660" w:type="dxa"/>
            <w:tcBorders>
              <w:top w:val="single" w:sz="6" w:space="0" w:color="auto"/>
              <w:left w:val="single" w:sz="6" w:space="0" w:color="auto"/>
              <w:bottom w:val="single" w:sz="6" w:space="0" w:color="auto"/>
              <w:right w:val="single" w:sz="6" w:space="0" w:color="auto"/>
            </w:tcBorders>
            <w:shd w:val="clear" w:color="auto" w:fill="auto"/>
            <w:hideMark/>
          </w:tcPr>
          <w:p w14:paraId="166BCDAE"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National migration - in the past caused by industry, now for high skilled jobs in the advanced manufacturing industries and to study/work in Universities. The Universities are the top employer in Sheffield</w:t>
            </w:r>
            <w:r w:rsidRPr="00407D55">
              <w:rPr>
                <w:rFonts w:ascii="Arial" w:eastAsia="Times New Roman" w:hAnsi="Arial" w:cs="Arial"/>
                <w:sz w:val="22"/>
                <w:szCs w:val="22"/>
                <w:lang w:val="en-GB" w:eastAsia="en-GB"/>
              </w:rPr>
              <w:t> </w:t>
            </w:r>
          </w:p>
          <w:p w14:paraId="40BE5C89" w14:textId="77777777" w:rsidR="00407D55" w:rsidRPr="00407D55" w:rsidRDefault="00407D55" w:rsidP="00407D55">
            <w:pPr>
              <w:spacing w:beforeAutospacing="1" w:after="0" w:afterAutospacing="1"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 xml:space="preserve">International migration - for </w:t>
            </w:r>
            <w:proofErr w:type="gramStart"/>
            <w:r w:rsidRPr="00407D55">
              <w:rPr>
                <w:rFonts w:ascii="Arial" w:eastAsia="Times New Roman" w:hAnsi="Arial" w:cs="Arial"/>
                <w:sz w:val="22"/>
                <w:szCs w:val="22"/>
                <w:lang w:eastAsia="en-GB"/>
              </w:rPr>
              <w:t>Universities</w:t>
            </w:r>
            <w:proofErr w:type="gramEnd"/>
            <w:r w:rsidRPr="00407D55">
              <w:rPr>
                <w:rFonts w:ascii="Arial" w:eastAsia="Times New Roman" w:hAnsi="Arial" w:cs="Arial"/>
                <w:sz w:val="22"/>
                <w:szCs w:val="22"/>
                <w:lang w:eastAsia="en-GB"/>
              </w:rPr>
              <w:t xml:space="preserve"> – high skilled employment including the Sheffield Medical School which trains doctors/surgeons. Sheffield is a city of sanctuary so accepts refugees historically from Somalia. And low skilled migrant work from Africa to work as care assistants and in hospitals.</w:t>
            </w:r>
            <w:r w:rsidRPr="00407D55">
              <w:rPr>
                <w:rFonts w:ascii="Arial" w:eastAsia="Times New Roman" w:hAnsi="Arial" w:cs="Arial"/>
                <w:sz w:val="22"/>
                <w:szCs w:val="22"/>
                <w:lang w:val="en-GB" w:eastAsia="en-GB"/>
              </w:rPr>
              <w:t> </w:t>
            </w:r>
          </w:p>
        </w:tc>
      </w:tr>
      <w:tr w:rsidR="00407D55" w:rsidRPr="00407D55" w14:paraId="4D4011EC" w14:textId="77777777" w:rsidTr="00407D55">
        <w:trPr>
          <w:trHeight w:val="300"/>
        </w:trPr>
        <w:tc>
          <w:tcPr>
            <w:tcW w:w="2397" w:type="dxa"/>
            <w:tcBorders>
              <w:top w:val="single" w:sz="6" w:space="0" w:color="auto"/>
              <w:left w:val="single" w:sz="6" w:space="0" w:color="auto"/>
              <w:bottom w:val="single" w:sz="6" w:space="0" w:color="auto"/>
              <w:right w:val="single" w:sz="6" w:space="0" w:color="auto"/>
            </w:tcBorders>
            <w:shd w:val="clear" w:color="auto" w:fill="auto"/>
            <w:hideMark/>
          </w:tcPr>
          <w:p w14:paraId="6C6EBDF7"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eastAsia="en-GB"/>
              </w:rPr>
              <w:t xml:space="preserve">Causes of </w:t>
            </w:r>
            <w:proofErr w:type="spellStart"/>
            <w:r w:rsidRPr="00407D55">
              <w:rPr>
                <w:rFonts w:ascii="Arial" w:eastAsia="Times New Roman" w:hAnsi="Arial" w:cs="Arial"/>
                <w:sz w:val="22"/>
                <w:szCs w:val="22"/>
                <w:lang w:eastAsia="en-GB"/>
              </w:rPr>
              <w:t>deindustrialisation</w:t>
            </w:r>
            <w:proofErr w:type="spellEnd"/>
            <w:r w:rsidRPr="00407D55">
              <w:rPr>
                <w:rFonts w:ascii="Arial" w:eastAsia="Times New Roman" w:hAnsi="Arial" w:cs="Arial"/>
                <w:sz w:val="22"/>
                <w:szCs w:val="22"/>
                <w:lang w:eastAsia="en-GB"/>
              </w:rPr>
              <w:t> </w:t>
            </w:r>
            <w:r w:rsidRPr="00407D55">
              <w:rPr>
                <w:rFonts w:ascii="Arial" w:eastAsia="Times New Roman" w:hAnsi="Arial" w:cs="Arial"/>
                <w:sz w:val="22"/>
                <w:szCs w:val="22"/>
                <w:lang w:val="en-GB" w:eastAsia="en-GB"/>
              </w:rPr>
              <w:t> </w:t>
            </w:r>
          </w:p>
        </w:tc>
        <w:tc>
          <w:tcPr>
            <w:tcW w:w="7660" w:type="dxa"/>
            <w:tcBorders>
              <w:top w:val="single" w:sz="6" w:space="0" w:color="auto"/>
              <w:left w:val="single" w:sz="6" w:space="0" w:color="auto"/>
              <w:bottom w:val="single" w:sz="6" w:space="0" w:color="auto"/>
              <w:right w:val="single" w:sz="6" w:space="0" w:color="auto"/>
            </w:tcBorders>
            <w:shd w:val="clear" w:color="auto" w:fill="auto"/>
            <w:hideMark/>
          </w:tcPr>
          <w:p w14:paraId="6F7A981A"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Globalisation – goods can be produced quicker and faster abroad (such as steel) leading to fewer jobs in the industry  </w:t>
            </w:r>
          </w:p>
          <w:p w14:paraId="4D2A0286"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Decentralisation – the movement of people away from city centres into the suburbs caused by greater transport connectivity, the desire for larger homes (spending more time at home due to better working hours provided by most jobs) </w:t>
            </w:r>
          </w:p>
          <w:p w14:paraId="5FAFA9DE"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Technological advances – allows people to work from home so fewer people access the city centre, reducing investment. Mechanisation – the growth of machines to produce things like steel mean that while Sheffield is large producer of steel, it employs fewer people.  </w:t>
            </w:r>
          </w:p>
          <w:p w14:paraId="711485A8"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 xml:space="preserve">Teams and </w:t>
            </w:r>
            <w:proofErr w:type="gramStart"/>
            <w:r w:rsidRPr="00407D55">
              <w:rPr>
                <w:rFonts w:ascii="Arial" w:eastAsia="Times New Roman" w:hAnsi="Arial" w:cs="Arial"/>
                <w:sz w:val="22"/>
                <w:szCs w:val="22"/>
                <w:lang w:val="en-GB" w:eastAsia="en-GB"/>
              </w:rPr>
              <w:t>Zoom</w:t>
            </w:r>
            <w:proofErr w:type="gramEnd"/>
            <w:r w:rsidRPr="00407D55">
              <w:rPr>
                <w:rFonts w:ascii="Arial" w:eastAsia="Times New Roman" w:hAnsi="Arial" w:cs="Arial"/>
                <w:sz w:val="22"/>
                <w:szCs w:val="22"/>
                <w:lang w:val="en-GB" w:eastAsia="en-GB"/>
              </w:rPr>
              <w:t xml:space="preserve"> also mean that people can work from home and internet shopping has risen.  </w:t>
            </w:r>
          </w:p>
          <w:p w14:paraId="3B588055"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Development in transport – allows people to live in rural fringes and commute into the city, also allows goods to be delivered to people’s home, reducing the footfall in the urban area  </w:t>
            </w:r>
          </w:p>
        </w:tc>
      </w:tr>
      <w:tr w:rsidR="00407D55" w:rsidRPr="00407D55" w14:paraId="70C16037" w14:textId="77777777" w:rsidTr="00407D55">
        <w:trPr>
          <w:trHeight w:val="300"/>
        </w:trPr>
        <w:tc>
          <w:tcPr>
            <w:tcW w:w="2397" w:type="dxa"/>
            <w:tcBorders>
              <w:top w:val="single" w:sz="6" w:space="0" w:color="auto"/>
              <w:left w:val="single" w:sz="6" w:space="0" w:color="auto"/>
              <w:bottom w:val="single" w:sz="6" w:space="0" w:color="auto"/>
              <w:right w:val="single" w:sz="6" w:space="0" w:color="auto"/>
            </w:tcBorders>
            <w:shd w:val="clear" w:color="auto" w:fill="auto"/>
            <w:hideMark/>
          </w:tcPr>
          <w:p w14:paraId="2DFC6ACB"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Economic change  </w:t>
            </w:r>
          </w:p>
        </w:tc>
        <w:tc>
          <w:tcPr>
            <w:tcW w:w="7660" w:type="dxa"/>
            <w:tcBorders>
              <w:top w:val="single" w:sz="6" w:space="0" w:color="auto"/>
              <w:left w:val="single" w:sz="6" w:space="0" w:color="auto"/>
              <w:bottom w:val="single" w:sz="6" w:space="0" w:color="auto"/>
              <w:right w:val="single" w:sz="6" w:space="0" w:color="auto"/>
            </w:tcBorders>
            <w:shd w:val="clear" w:color="auto" w:fill="auto"/>
            <w:hideMark/>
          </w:tcPr>
          <w:p w14:paraId="4799C257"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The change from industrial, low skilled jobs to high skilled tertiary and quaternary jobs caused unemployment in the low skilled job market – this has been filled by companies like uber and Just Eat.  </w:t>
            </w:r>
          </w:p>
        </w:tc>
      </w:tr>
      <w:tr w:rsidR="00407D55" w:rsidRPr="00407D55" w14:paraId="308F424A" w14:textId="77777777" w:rsidTr="00407D55">
        <w:trPr>
          <w:trHeight w:val="300"/>
        </w:trPr>
        <w:tc>
          <w:tcPr>
            <w:tcW w:w="2397" w:type="dxa"/>
            <w:tcBorders>
              <w:top w:val="single" w:sz="6" w:space="0" w:color="auto"/>
              <w:left w:val="single" w:sz="6" w:space="0" w:color="auto"/>
              <w:bottom w:val="single" w:sz="6" w:space="0" w:color="auto"/>
              <w:right w:val="single" w:sz="6" w:space="0" w:color="auto"/>
            </w:tcBorders>
            <w:shd w:val="clear" w:color="auto" w:fill="auto"/>
            <w:hideMark/>
          </w:tcPr>
          <w:p w14:paraId="45950B4D"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Retailing changes  </w:t>
            </w:r>
          </w:p>
        </w:tc>
        <w:tc>
          <w:tcPr>
            <w:tcW w:w="7660" w:type="dxa"/>
            <w:tcBorders>
              <w:top w:val="single" w:sz="6" w:space="0" w:color="auto"/>
              <w:left w:val="single" w:sz="6" w:space="0" w:color="auto"/>
              <w:bottom w:val="single" w:sz="6" w:space="0" w:color="auto"/>
              <w:right w:val="single" w:sz="6" w:space="0" w:color="auto"/>
            </w:tcBorders>
            <w:shd w:val="clear" w:color="auto" w:fill="auto"/>
            <w:hideMark/>
          </w:tcPr>
          <w:p w14:paraId="01DF636A"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Meadowhall – out of town shopping where parking is free, it is weatherproof and there are more high street chains caused a decline of the high street </w:t>
            </w:r>
          </w:p>
          <w:p w14:paraId="71F59632"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Online shopping – reduced the footfall and investment into both Meadowhall and the CBD.  </w:t>
            </w:r>
          </w:p>
          <w:p w14:paraId="75900150"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Independent movement – the movement in the CBD towards more independent businesses diversified the economy, leading to more people visiting the CBD to have lucrative products unavailable in chain stores.  </w:t>
            </w:r>
          </w:p>
        </w:tc>
      </w:tr>
      <w:tr w:rsidR="00407D55" w:rsidRPr="00407D55" w14:paraId="305F70DF" w14:textId="77777777" w:rsidTr="00407D55">
        <w:trPr>
          <w:trHeight w:val="300"/>
        </w:trPr>
        <w:tc>
          <w:tcPr>
            <w:tcW w:w="2397" w:type="dxa"/>
            <w:tcBorders>
              <w:top w:val="single" w:sz="6" w:space="0" w:color="auto"/>
              <w:left w:val="single" w:sz="6" w:space="0" w:color="auto"/>
              <w:bottom w:val="single" w:sz="6" w:space="0" w:color="auto"/>
              <w:right w:val="single" w:sz="6" w:space="0" w:color="auto"/>
            </w:tcBorders>
            <w:shd w:val="clear" w:color="auto" w:fill="auto"/>
            <w:hideMark/>
          </w:tcPr>
          <w:p w14:paraId="02EEDDD7"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How urban living has been made more sustainable  </w:t>
            </w:r>
          </w:p>
        </w:tc>
        <w:tc>
          <w:tcPr>
            <w:tcW w:w="7660" w:type="dxa"/>
            <w:tcBorders>
              <w:top w:val="single" w:sz="6" w:space="0" w:color="auto"/>
              <w:left w:val="single" w:sz="6" w:space="0" w:color="auto"/>
              <w:bottom w:val="single" w:sz="6" w:space="0" w:color="auto"/>
              <w:right w:val="single" w:sz="6" w:space="0" w:color="auto"/>
            </w:tcBorders>
            <w:shd w:val="clear" w:color="auto" w:fill="auto"/>
            <w:hideMark/>
          </w:tcPr>
          <w:p w14:paraId="20C12320"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 xml:space="preserve">Recycling – Waste incinerator, ‘Tek </w:t>
            </w:r>
            <w:proofErr w:type="gramStart"/>
            <w:r w:rsidRPr="00407D55">
              <w:rPr>
                <w:rFonts w:ascii="Arial" w:eastAsia="Times New Roman" w:hAnsi="Arial" w:cs="Arial"/>
                <w:sz w:val="22"/>
                <w:szCs w:val="22"/>
                <w:lang w:val="en-GB" w:eastAsia="en-GB"/>
              </w:rPr>
              <w:t>it</w:t>
            </w:r>
            <w:proofErr w:type="gramEnd"/>
            <w:r w:rsidRPr="00407D55">
              <w:rPr>
                <w:rFonts w:ascii="Arial" w:eastAsia="Times New Roman" w:hAnsi="Arial" w:cs="Arial"/>
                <w:sz w:val="22"/>
                <w:szCs w:val="22"/>
                <w:lang w:val="en-GB" w:eastAsia="en-GB"/>
              </w:rPr>
              <w:t xml:space="preserve"> ‘om’ bins.  </w:t>
            </w:r>
          </w:p>
          <w:p w14:paraId="2C6D47F0"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 xml:space="preserve">Employment – advanced manufacturing park providing high skilled jobs, universities providing the most employment in the whole city on a variety of tertiary and quaternary jobs </w:t>
            </w:r>
            <w:proofErr w:type="gramStart"/>
            <w:r w:rsidRPr="00407D55">
              <w:rPr>
                <w:rFonts w:ascii="Arial" w:eastAsia="Times New Roman" w:hAnsi="Arial" w:cs="Arial"/>
                <w:sz w:val="22"/>
                <w:szCs w:val="22"/>
                <w:lang w:val="en-GB" w:eastAsia="en-GB"/>
              </w:rPr>
              <w:t>e.g.</w:t>
            </w:r>
            <w:proofErr w:type="gramEnd"/>
            <w:r w:rsidRPr="00407D55">
              <w:rPr>
                <w:rFonts w:ascii="Arial" w:eastAsia="Times New Roman" w:hAnsi="Arial" w:cs="Arial"/>
                <w:sz w:val="22"/>
                <w:szCs w:val="22"/>
                <w:lang w:val="en-GB" w:eastAsia="en-GB"/>
              </w:rPr>
              <w:t xml:space="preserve"> admin assistant, cleaner  </w:t>
            </w:r>
          </w:p>
          <w:p w14:paraId="776D8D56"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Education – University expansion, UTC   </w:t>
            </w:r>
          </w:p>
          <w:p w14:paraId="40D42390"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Health – more GPs opening, University GP to stop students using local’s services  </w:t>
            </w:r>
          </w:p>
          <w:p w14:paraId="256526F4"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Transport – super tram, clean air tax, public buses (hybrid), cycle lanes, Dutch roundabout.  </w:t>
            </w:r>
          </w:p>
          <w:p w14:paraId="349417BD" w14:textId="77777777" w:rsidR="00407D55" w:rsidRPr="00407D55" w:rsidRDefault="00407D55" w:rsidP="00407D55">
            <w:pPr>
              <w:spacing w:after="0" w:line="240" w:lineRule="auto"/>
              <w:textAlignment w:val="baseline"/>
              <w:rPr>
                <w:rFonts w:ascii="Segoe UI" w:eastAsia="Times New Roman" w:hAnsi="Segoe UI" w:cs="Segoe UI"/>
                <w:sz w:val="18"/>
                <w:szCs w:val="18"/>
                <w:lang w:val="en-GB" w:eastAsia="en-GB"/>
              </w:rPr>
            </w:pPr>
            <w:r w:rsidRPr="00407D55">
              <w:rPr>
                <w:rFonts w:ascii="Arial" w:eastAsia="Times New Roman" w:hAnsi="Arial" w:cs="Arial"/>
                <w:sz w:val="22"/>
                <w:szCs w:val="22"/>
                <w:lang w:val="en-GB" w:eastAsia="en-GB"/>
              </w:rPr>
              <w:t>Affordable energy efficient housing – built in Kelham Island  </w:t>
            </w:r>
          </w:p>
        </w:tc>
      </w:tr>
    </w:tbl>
    <w:p w14:paraId="3C95B413" w14:textId="0EF03FD9" w:rsidR="00FD3C45" w:rsidRDefault="00FD3C45" w:rsidP="00FD3C45">
      <w:pPr>
        <w:widowControl w:val="0"/>
        <w:autoSpaceDE w:val="0"/>
        <w:autoSpaceDN w:val="0"/>
        <w:adjustRightInd w:val="0"/>
        <w:spacing w:before="120" w:after="120"/>
        <w:rPr>
          <w:rFonts w:ascii="Arial" w:hAnsi="Arial" w:cs="Arial"/>
          <w:sz w:val="22"/>
          <w:szCs w:val="22"/>
        </w:rPr>
      </w:pPr>
    </w:p>
    <w:p w14:paraId="5629FF5D" w14:textId="77777777" w:rsidR="00FD3C45" w:rsidRDefault="00FD3C45" w:rsidP="00FD3C45">
      <w:pPr>
        <w:widowControl w:val="0"/>
        <w:autoSpaceDE w:val="0"/>
        <w:autoSpaceDN w:val="0"/>
        <w:adjustRightInd w:val="0"/>
        <w:rPr>
          <w:rFonts w:ascii="Arial" w:hAnsi="Arial" w:cs="Arial"/>
          <w:sz w:val="22"/>
          <w:szCs w:val="22"/>
        </w:rPr>
      </w:pPr>
    </w:p>
    <w:p w14:paraId="62AFB734" w14:textId="77777777" w:rsidR="00FD3C45" w:rsidRDefault="00FD3C45" w:rsidP="00FD3C45">
      <w:pPr>
        <w:widowControl w:val="0"/>
        <w:autoSpaceDE w:val="0"/>
        <w:autoSpaceDN w:val="0"/>
        <w:adjustRightInd w:val="0"/>
        <w:rPr>
          <w:rFonts w:ascii="Arial" w:hAnsi="Arial" w:cs="Arial"/>
          <w:sz w:val="22"/>
          <w:szCs w:val="22"/>
        </w:rPr>
      </w:pPr>
    </w:p>
    <w:p w14:paraId="7CDF6F73" w14:textId="77777777" w:rsidR="002D2F25" w:rsidRDefault="002D2F25" w:rsidP="002D2F25">
      <w:pPr>
        <w:widowControl w:val="0"/>
        <w:autoSpaceDE w:val="0"/>
        <w:autoSpaceDN w:val="0"/>
        <w:adjustRightInd w:val="0"/>
        <w:spacing w:after="0"/>
        <w:rPr>
          <w:rFonts w:ascii="Arial" w:hAnsi="Arial" w:cs="Arial"/>
          <w:sz w:val="22"/>
          <w:szCs w:val="22"/>
        </w:rPr>
      </w:pPr>
      <w:r>
        <w:rPr>
          <w:rFonts w:ascii="Arial" w:hAnsi="Arial" w:cs="Arial"/>
          <w:b/>
          <w:bCs/>
          <w:sz w:val="22"/>
          <w:szCs w:val="22"/>
        </w:rPr>
        <w:lastRenderedPageBreak/>
        <w:br/>
      </w:r>
      <w:r>
        <w:rPr>
          <w:rFonts w:ascii="Arial" w:hAnsi="Arial" w:cs="Arial"/>
          <w:sz w:val="22"/>
          <w:szCs w:val="22"/>
        </w:rPr>
        <w:t> Study Figure 1b in the Resource Booklet.</w:t>
      </w:r>
      <w:r w:rsidRPr="00AB199B">
        <w:rPr>
          <w:rFonts w:ascii="Arial" w:hAnsi="Arial" w:cs="Arial"/>
          <w:noProof/>
          <w:sz w:val="22"/>
          <w:szCs w:val="22"/>
        </w:rPr>
        <w:t xml:space="preserve"> </w:t>
      </w:r>
      <w:r>
        <w:rPr>
          <w:rFonts w:ascii="Arial" w:hAnsi="Arial" w:cs="Arial"/>
          <w:noProof/>
          <w:sz w:val="22"/>
          <w:szCs w:val="22"/>
        </w:rPr>
        <w:drawing>
          <wp:inline distT="0" distB="0" distL="0" distR="0" wp14:anchorId="2A437E40" wp14:editId="7A4F1DE9">
            <wp:extent cx="4756249" cy="3854098"/>
            <wp:effectExtent l="0" t="0" r="0" b="0"/>
            <wp:docPr id="21" name="Picture 21" descr="A brick building with a bridge over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rick building with a bridge over it&#10;&#10;Description automatically generated"/>
                    <pic:cNvPicPr/>
                  </pic:nvPicPr>
                  <pic:blipFill>
                    <a:blip r:embed="rId33"/>
                    <a:stretch>
                      <a:fillRect/>
                    </a:stretch>
                  </pic:blipFill>
                  <pic:spPr>
                    <a:xfrm>
                      <a:off x="0" y="0"/>
                      <a:ext cx="4763935" cy="3860326"/>
                    </a:xfrm>
                    <a:prstGeom prst="rect">
                      <a:avLst/>
                    </a:prstGeom>
                  </pic:spPr>
                </pic:pic>
              </a:graphicData>
            </a:graphic>
          </wp:inline>
        </w:drawing>
      </w:r>
    </w:p>
    <w:p w14:paraId="22C38B16"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 xml:space="preserve">)  Identify two pieces of evidence that show this area has experienced </w:t>
      </w:r>
      <w:proofErr w:type="spellStart"/>
      <w:r>
        <w:rPr>
          <w:rFonts w:ascii="Arial" w:hAnsi="Arial" w:cs="Arial"/>
          <w:sz w:val="22"/>
          <w:szCs w:val="22"/>
        </w:rPr>
        <w:t>deindustrialisation</w:t>
      </w:r>
      <w:proofErr w:type="spellEnd"/>
      <w:r>
        <w:rPr>
          <w:rFonts w:ascii="Arial" w:hAnsi="Arial" w:cs="Arial"/>
          <w:sz w:val="22"/>
          <w:szCs w:val="22"/>
        </w:rPr>
        <w:t>.</w:t>
      </w:r>
    </w:p>
    <w:p w14:paraId="42BB8BA8"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2FE97C81"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Evidence 1</w:t>
      </w:r>
    </w:p>
    <w:p w14:paraId="2B5A3DDA"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00397A2"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4DCE79C"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Evidence 2</w:t>
      </w:r>
    </w:p>
    <w:p w14:paraId="09AE29A3"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97FFD25"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E1F77B7"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(ii)  Define the term </w:t>
      </w:r>
      <w:proofErr w:type="spellStart"/>
      <w:r>
        <w:rPr>
          <w:rFonts w:ascii="Arial" w:hAnsi="Arial" w:cs="Arial"/>
          <w:sz w:val="22"/>
          <w:szCs w:val="22"/>
        </w:rPr>
        <w:t>deindustrialisation</w:t>
      </w:r>
      <w:proofErr w:type="spellEnd"/>
      <w:r>
        <w:rPr>
          <w:rFonts w:ascii="Arial" w:hAnsi="Arial" w:cs="Arial"/>
          <w:sz w:val="22"/>
          <w:szCs w:val="22"/>
        </w:rPr>
        <w:t>.</w:t>
      </w:r>
    </w:p>
    <w:p w14:paraId="58408A4F"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3F06E8F1"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07234324"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6ED36A88"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(iii)  State one social impact of </w:t>
      </w:r>
      <w:proofErr w:type="spellStart"/>
      <w:r>
        <w:rPr>
          <w:rFonts w:ascii="Arial" w:hAnsi="Arial" w:cs="Arial"/>
          <w:sz w:val="22"/>
          <w:szCs w:val="22"/>
        </w:rPr>
        <w:t>deindustrialisation</w:t>
      </w:r>
      <w:proofErr w:type="spellEnd"/>
      <w:r>
        <w:rPr>
          <w:rFonts w:ascii="Arial" w:hAnsi="Arial" w:cs="Arial"/>
          <w:sz w:val="22"/>
          <w:szCs w:val="22"/>
        </w:rPr>
        <w:t>.</w:t>
      </w:r>
    </w:p>
    <w:p w14:paraId="3FAAD4EC"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17B742C5"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t>.............................................................................................................................................</w:t>
      </w:r>
    </w:p>
    <w:p w14:paraId="6C893BA8"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67C28FCB"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p>
    <w:p w14:paraId="2E135103"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Define the term </w:t>
      </w:r>
      <w:r>
        <w:rPr>
          <w:rFonts w:ascii="Arial" w:hAnsi="Arial" w:cs="Arial"/>
          <w:b/>
          <w:bCs/>
          <w:sz w:val="22"/>
          <w:szCs w:val="22"/>
        </w:rPr>
        <w:t>situation of a city</w:t>
      </w:r>
      <w:r>
        <w:rPr>
          <w:rFonts w:ascii="Arial" w:hAnsi="Arial" w:cs="Arial"/>
          <w:sz w:val="22"/>
          <w:szCs w:val="22"/>
        </w:rPr>
        <w:t>.</w:t>
      </w:r>
    </w:p>
    <w:p w14:paraId="3617BA01"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47479101"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F92A8A2"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85C1D73"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p>
    <w:p w14:paraId="60E2B35F" w14:textId="77777777" w:rsidR="002D2F25" w:rsidRDefault="002D2F25" w:rsidP="002D2F25">
      <w:pPr>
        <w:widowControl w:val="0"/>
        <w:autoSpaceDE w:val="0"/>
        <w:autoSpaceDN w:val="0"/>
        <w:adjustRightInd w:val="0"/>
        <w:spacing w:before="120" w:after="120"/>
        <w:jc w:val="center"/>
        <w:rPr>
          <w:rFonts w:ascii="Arial" w:hAnsi="Arial" w:cs="Arial"/>
          <w:sz w:val="22"/>
          <w:szCs w:val="22"/>
        </w:rPr>
      </w:pPr>
      <w:r>
        <w:rPr>
          <w:rFonts w:ascii="Arial" w:hAnsi="Arial" w:cs="Arial"/>
          <w:noProof/>
          <w:sz w:val="22"/>
          <w:szCs w:val="22"/>
        </w:rPr>
        <w:drawing>
          <wp:inline distT="0" distB="0" distL="0" distR="0" wp14:anchorId="483B6A7B" wp14:editId="2A70CDD2">
            <wp:extent cx="6488430" cy="1157605"/>
            <wp:effectExtent l="0" t="0" r="0" b="0"/>
            <wp:docPr id="16" name="Picture 32" descr="A close-up of a w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A close-up of a word&#10;&#10;Description automatically generated"/>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8430" cy="1157605"/>
                    </a:xfrm>
                    <a:prstGeom prst="rect">
                      <a:avLst/>
                    </a:prstGeom>
                    <a:noFill/>
                    <a:ln>
                      <a:noFill/>
                    </a:ln>
                  </pic:spPr>
                </pic:pic>
              </a:graphicData>
            </a:graphic>
          </wp:inline>
        </w:drawing>
      </w:r>
    </w:p>
    <w:p w14:paraId="7408213F"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CD6A8A">
        <w:rPr>
          <w:rFonts w:ascii="Arial" w:hAnsi="Arial" w:cs="Arial"/>
          <w:b/>
          <w:bCs/>
          <w:color w:val="7030A0"/>
          <w:sz w:val="22"/>
          <w:szCs w:val="22"/>
        </w:rPr>
        <w:t>Results Plus: Examiner Comments</w:t>
      </w:r>
    </w:p>
    <w:p w14:paraId="76F050A4"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r w:rsidRPr="00CD6A8A">
        <w:rPr>
          <w:rFonts w:ascii="Arial" w:hAnsi="Arial" w:cs="Arial"/>
          <w:color w:val="7030A0"/>
          <w:sz w:val="22"/>
          <w:szCs w:val="22"/>
        </w:rPr>
        <w:t xml:space="preserve">This response was awarded one mark. </w:t>
      </w:r>
      <w:r w:rsidRPr="00CD6A8A">
        <w:rPr>
          <w:rFonts w:ascii="Arial" w:hAnsi="Arial" w:cs="Arial"/>
          <w:color w:val="7030A0"/>
          <w:sz w:val="22"/>
          <w:szCs w:val="22"/>
        </w:rPr>
        <w:br/>
      </w:r>
      <w:r w:rsidRPr="00CD6A8A">
        <w:rPr>
          <w:rFonts w:ascii="Arial" w:hAnsi="Arial" w:cs="Arial"/>
          <w:color w:val="7030A0"/>
          <w:sz w:val="22"/>
          <w:szCs w:val="22"/>
        </w:rPr>
        <w:br/>
        <w:t>There is a clear idea of the city's surroundings, rather than actual physical location (</w:t>
      </w:r>
      <w:proofErr w:type="gramStart"/>
      <w:r w:rsidRPr="00CD6A8A">
        <w:rPr>
          <w:rFonts w:ascii="Arial" w:hAnsi="Arial" w:cs="Arial"/>
          <w:color w:val="7030A0"/>
          <w:sz w:val="22"/>
          <w:szCs w:val="22"/>
        </w:rPr>
        <w:t>e.g.</w:t>
      </w:r>
      <w:proofErr w:type="gramEnd"/>
      <w:r w:rsidRPr="00CD6A8A">
        <w:rPr>
          <w:rFonts w:ascii="Arial" w:hAnsi="Arial" w:cs="Arial"/>
          <w:color w:val="7030A0"/>
          <w:sz w:val="22"/>
          <w:szCs w:val="22"/>
        </w:rPr>
        <w:t xml:space="preserve"> 'site') of the city. </w:t>
      </w:r>
    </w:p>
    <w:p w14:paraId="7C528D00"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sz w:val="22"/>
          <w:szCs w:val="22"/>
        </w:rPr>
      </w:pPr>
    </w:p>
    <w:p w14:paraId="05F828B9" w14:textId="77777777" w:rsidR="002D2F25" w:rsidRPr="00CD6A8A" w:rsidRDefault="002D2F25" w:rsidP="002D2F25">
      <w:pPr>
        <w:widowControl w:val="0"/>
        <w:autoSpaceDE w:val="0"/>
        <w:autoSpaceDN w:val="0"/>
        <w:adjustRightInd w:val="0"/>
        <w:spacing w:before="120" w:after="120"/>
        <w:rPr>
          <w:rFonts w:ascii="Arial" w:hAnsi="Arial" w:cs="Arial"/>
          <w:color w:val="7030A0"/>
        </w:rPr>
      </w:pPr>
      <w:r w:rsidRPr="00CD6A8A">
        <w:rPr>
          <w:rFonts w:ascii="Arial" w:hAnsi="Arial" w:cs="Arial"/>
          <w:color w:val="7030A0"/>
        </w:rPr>
        <w:t> </w:t>
      </w:r>
    </w:p>
    <w:p w14:paraId="1C3EEE17"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b/>
          <w:bCs/>
          <w:color w:val="7030A0"/>
        </w:rPr>
        <w:t>Results Plus: Examiner Tip</w:t>
      </w:r>
    </w:p>
    <w:p w14:paraId="3540BAA1"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color w:val="7030A0"/>
        </w:rPr>
        <w:t xml:space="preserve">Ensure that you can define </w:t>
      </w:r>
      <w:proofErr w:type="gramStart"/>
      <w:r w:rsidRPr="00CD6A8A">
        <w:rPr>
          <w:rFonts w:ascii="Arial" w:hAnsi="Arial" w:cs="Arial"/>
          <w:color w:val="7030A0"/>
        </w:rPr>
        <w:t>all of</w:t>
      </w:r>
      <w:proofErr w:type="gramEnd"/>
      <w:r w:rsidRPr="00CD6A8A">
        <w:rPr>
          <w:rFonts w:ascii="Arial" w:hAnsi="Arial" w:cs="Arial"/>
          <w:color w:val="7030A0"/>
        </w:rPr>
        <w:t xml:space="preserve"> the key geographical terms in the specification.</w:t>
      </w:r>
    </w:p>
    <w:p w14:paraId="0F4476E7"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p>
    <w:p w14:paraId="58900FBE" w14:textId="1AE1095B" w:rsidR="002D2F25" w:rsidRPr="002D2F25" w:rsidRDefault="002D2F25" w:rsidP="002D2F25">
      <w:pPr>
        <w:widowControl w:val="0"/>
        <w:autoSpaceDE w:val="0"/>
        <w:autoSpaceDN w:val="0"/>
        <w:adjustRightInd w:val="0"/>
        <w:spacing w:before="120" w:after="120"/>
        <w:rPr>
          <w:rFonts w:ascii="Arial" w:hAnsi="Arial" w:cs="Arial"/>
          <w:color w:val="7030A0"/>
        </w:rPr>
      </w:pPr>
      <w:r w:rsidRPr="00CD6A8A">
        <w:rPr>
          <w:rFonts w:ascii="Arial" w:hAnsi="Arial" w:cs="Arial"/>
          <w:color w:val="7030A0"/>
        </w:rPr>
        <w:t> </w:t>
      </w:r>
      <w:r>
        <w:rPr>
          <w:rFonts w:ascii="Arial" w:hAnsi="Arial" w:cs="Arial"/>
          <w:b/>
          <w:bCs/>
          <w:sz w:val="22"/>
          <w:szCs w:val="22"/>
        </w:rPr>
        <w:br/>
      </w:r>
      <w:r>
        <w:rPr>
          <w:rFonts w:ascii="Arial" w:hAnsi="Arial" w:cs="Arial"/>
          <w:sz w:val="22"/>
          <w:szCs w:val="22"/>
        </w:rPr>
        <w:t> </w:t>
      </w:r>
    </w:p>
    <w:p w14:paraId="29B8CF88"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Define the term </w:t>
      </w:r>
      <w:r>
        <w:rPr>
          <w:rFonts w:ascii="Arial" w:hAnsi="Arial" w:cs="Arial"/>
          <w:b/>
          <w:bCs/>
          <w:sz w:val="22"/>
          <w:szCs w:val="22"/>
        </w:rPr>
        <w:t>de-</w:t>
      </w:r>
      <w:proofErr w:type="spellStart"/>
      <w:r>
        <w:rPr>
          <w:rFonts w:ascii="Arial" w:hAnsi="Arial" w:cs="Arial"/>
          <w:b/>
          <w:bCs/>
          <w:sz w:val="22"/>
          <w:szCs w:val="22"/>
        </w:rPr>
        <w:t>centralisation</w:t>
      </w:r>
      <w:proofErr w:type="spellEnd"/>
      <w:r>
        <w:rPr>
          <w:rFonts w:ascii="Arial" w:hAnsi="Arial" w:cs="Arial"/>
          <w:sz w:val="22"/>
          <w:szCs w:val="22"/>
        </w:rPr>
        <w:t>.</w:t>
      </w:r>
    </w:p>
    <w:p w14:paraId="31FE5046"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045A6C4B"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BF92B13"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0F649B9" w14:textId="77777777" w:rsidR="002D2F25" w:rsidRDefault="002D2F25" w:rsidP="002D2F25">
      <w:pPr>
        <w:widowControl w:val="0"/>
        <w:autoSpaceDE w:val="0"/>
        <w:autoSpaceDN w:val="0"/>
        <w:adjustRightInd w:val="0"/>
        <w:spacing w:before="120" w:after="120"/>
        <w:jc w:val="center"/>
        <w:rPr>
          <w:rFonts w:ascii="Arial" w:hAnsi="Arial" w:cs="Arial"/>
        </w:rPr>
      </w:pPr>
      <w:r>
        <w:rPr>
          <w:rFonts w:ascii="Arial" w:hAnsi="Arial" w:cs="Arial"/>
          <w:sz w:val="22"/>
          <w:szCs w:val="22"/>
        </w:rPr>
        <w:t> </w:t>
      </w:r>
      <w:r>
        <w:rPr>
          <w:rFonts w:ascii="Arial" w:hAnsi="Arial" w:cs="Arial"/>
          <w:noProof/>
        </w:rPr>
        <w:lastRenderedPageBreak/>
        <w:drawing>
          <wp:inline distT="0" distB="0" distL="0" distR="0" wp14:anchorId="4494C2A9" wp14:editId="19FCB147">
            <wp:extent cx="6148070" cy="1186815"/>
            <wp:effectExtent l="0" t="0" r="0" b="0"/>
            <wp:docPr id="17" name="Picture 31" descr="A close-up of a piece of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A close-up of a piece of paper&#10;&#10;Description automatically generated"/>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8070" cy="1186815"/>
                    </a:xfrm>
                    <a:prstGeom prst="rect">
                      <a:avLst/>
                    </a:prstGeom>
                    <a:noFill/>
                    <a:ln>
                      <a:noFill/>
                    </a:ln>
                  </pic:spPr>
                </pic:pic>
              </a:graphicData>
            </a:graphic>
          </wp:inline>
        </w:drawing>
      </w:r>
    </w:p>
    <w:p w14:paraId="43772589" w14:textId="77777777" w:rsidR="002D2F25" w:rsidRPr="00CD6A8A" w:rsidRDefault="002D2F25" w:rsidP="002D2F25">
      <w:pPr>
        <w:widowControl w:val="0"/>
        <w:pBdr>
          <w:top w:val="single" w:sz="9" w:space="1" w:color="000000"/>
          <w:left w:val="single" w:sz="9" w:space="1" w:color="000000"/>
          <w:bottom w:val="single" w:sz="9" w:space="0"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b/>
          <w:bCs/>
          <w:color w:val="7030A0"/>
        </w:rPr>
        <w:t>Results Plus: Examiner Comments</w:t>
      </w:r>
    </w:p>
    <w:p w14:paraId="4CE7BEC1" w14:textId="77777777" w:rsidR="002D2F25" w:rsidRPr="00CD6A8A" w:rsidRDefault="002D2F25" w:rsidP="002D2F25">
      <w:pPr>
        <w:widowControl w:val="0"/>
        <w:pBdr>
          <w:top w:val="single" w:sz="9" w:space="1" w:color="000000"/>
          <w:left w:val="single" w:sz="9" w:space="1" w:color="000000"/>
          <w:bottom w:val="single" w:sz="9" w:space="0"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color w:val="7030A0"/>
        </w:rPr>
        <w:t>This response was awarded 1 mark for a correct definition of the key term.</w:t>
      </w:r>
    </w:p>
    <w:p w14:paraId="718DBE9D" w14:textId="77777777" w:rsidR="002D2F25" w:rsidRDefault="002D2F25" w:rsidP="002D2F25">
      <w:pPr>
        <w:widowControl w:val="0"/>
        <w:pBdr>
          <w:top w:val="single" w:sz="9" w:space="1" w:color="000000"/>
          <w:left w:val="single" w:sz="9" w:space="1" w:color="000000"/>
          <w:bottom w:val="single" w:sz="9" w:space="0" w:color="000000"/>
          <w:right w:val="single" w:sz="9" w:space="1" w:color="000000"/>
        </w:pBdr>
        <w:autoSpaceDE w:val="0"/>
        <w:autoSpaceDN w:val="0"/>
        <w:adjustRightInd w:val="0"/>
        <w:ind w:left="480" w:right="480"/>
        <w:rPr>
          <w:rFonts w:ascii="Arial" w:hAnsi="Arial" w:cs="Arial"/>
        </w:rPr>
      </w:pPr>
    </w:p>
    <w:p w14:paraId="14551347" w14:textId="6806060C" w:rsidR="002D2F25" w:rsidRPr="002D2F25" w:rsidRDefault="002D2F25" w:rsidP="002D2F25">
      <w:pPr>
        <w:widowControl w:val="0"/>
        <w:autoSpaceDE w:val="0"/>
        <w:autoSpaceDN w:val="0"/>
        <w:adjustRightInd w:val="0"/>
        <w:spacing w:before="120" w:after="120"/>
        <w:rPr>
          <w:rFonts w:ascii="Arial" w:hAnsi="Arial" w:cs="Arial"/>
        </w:rPr>
      </w:pPr>
      <w:r>
        <w:rPr>
          <w:rFonts w:ascii="Arial" w:hAnsi="Arial" w:cs="Arial"/>
        </w:rPr>
        <w:t> </w:t>
      </w:r>
      <w:r>
        <w:rPr>
          <w:rFonts w:ascii="Arial" w:hAnsi="Arial" w:cs="Arial"/>
          <w:sz w:val="22"/>
          <w:szCs w:val="22"/>
        </w:rPr>
        <w:t>The rate and degree of urbanisation varies across the UK.</w:t>
      </w:r>
    </w:p>
    <w:p w14:paraId="1ED13D5F" w14:textId="77777777" w:rsidR="002D2F25" w:rsidRDefault="002D2F25" w:rsidP="002D2F25">
      <w:pPr>
        <w:widowControl w:val="0"/>
        <w:autoSpaceDE w:val="0"/>
        <w:autoSpaceDN w:val="0"/>
        <w:adjustRightInd w:val="0"/>
        <w:spacing w:before="120" w:after="120"/>
        <w:rPr>
          <w:rFonts w:ascii="Arial" w:hAnsi="Arial" w:cs="Arial"/>
          <w:sz w:val="22"/>
          <w:szCs w:val="22"/>
        </w:rPr>
      </w:pPr>
      <w:proofErr w:type="spellStart"/>
      <w:r>
        <w:rPr>
          <w:rFonts w:ascii="Arial" w:hAnsi="Arial" w:cs="Arial"/>
          <w:sz w:val="22"/>
          <w:szCs w:val="22"/>
        </w:rPr>
        <w:t>Suburbanisation</w:t>
      </w:r>
      <w:proofErr w:type="spellEnd"/>
      <w:r>
        <w:rPr>
          <w:rFonts w:ascii="Arial" w:hAnsi="Arial" w:cs="Arial"/>
          <w:sz w:val="22"/>
          <w:szCs w:val="22"/>
        </w:rPr>
        <w:t xml:space="preserve"> has taken place in many UK cities.</w:t>
      </w:r>
    </w:p>
    <w:p w14:paraId="5C2C304A"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 xml:space="preserve">)  Define the term </w:t>
      </w:r>
      <w:r>
        <w:rPr>
          <w:rFonts w:ascii="Arial" w:hAnsi="Arial" w:cs="Arial"/>
          <w:b/>
          <w:bCs/>
          <w:sz w:val="22"/>
          <w:szCs w:val="22"/>
        </w:rPr>
        <w:t>counter-urbanisation</w:t>
      </w:r>
      <w:r>
        <w:rPr>
          <w:rFonts w:ascii="Arial" w:hAnsi="Arial" w:cs="Arial"/>
          <w:sz w:val="22"/>
          <w:szCs w:val="22"/>
        </w:rPr>
        <w:t>.</w:t>
      </w:r>
    </w:p>
    <w:p w14:paraId="26456B5D"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50349884"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br/>
        <w:t>.............................................................................................................................................</w:t>
      </w:r>
    </w:p>
    <w:p w14:paraId="0CCBCF9B"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01E82403" w14:textId="77777777" w:rsidR="002D2F25" w:rsidRDefault="002D2F25" w:rsidP="002D2F25">
      <w:pPr>
        <w:widowControl w:val="0"/>
        <w:autoSpaceDE w:val="0"/>
        <w:autoSpaceDN w:val="0"/>
        <w:adjustRightInd w:val="0"/>
        <w:ind w:left="320"/>
        <w:rPr>
          <w:rFonts w:ascii="Arial" w:hAnsi="Arial" w:cs="Arial"/>
          <w:sz w:val="22"/>
          <w:szCs w:val="22"/>
        </w:rPr>
      </w:pPr>
      <w:r>
        <w:rPr>
          <w:rFonts w:ascii="Arial" w:hAnsi="Arial" w:cs="Arial"/>
          <w:sz w:val="22"/>
          <w:szCs w:val="22"/>
        </w:rPr>
        <w:t xml:space="preserve">Explain </w:t>
      </w:r>
      <w:r>
        <w:rPr>
          <w:rFonts w:ascii="Arial" w:hAnsi="Arial" w:cs="Arial"/>
          <w:b/>
          <w:bCs/>
          <w:sz w:val="22"/>
          <w:szCs w:val="22"/>
        </w:rPr>
        <w:t>one</w:t>
      </w:r>
      <w:r>
        <w:rPr>
          <w:rFonts w:ascii="Arial" w:hAnsi="Arial" w:cs="Arial"/>
          <w:sz w:val="22"/>
          <w:szCs w:val="22"/>
        </w:rPr>
        <w:t xml:space="preserve"> characteristic of counter-urbanisation </w:t>
      </w:r>
    </w:p>
    <w:p w14:paraId="41BA2B21"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(3)</w:t>
      </w:r>
    </w:p>
    <w:p w14:paraId="1E1578FE"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br/>
        <w:t>.............................................................................................................................................</w:t>
      </w:r>
    </w:p>
    <w:p w14:paraId="38CF7740"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0A1E96F6"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5292247F"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4B8F00C4"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481D36DE"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p>
    <w:p w14:paraId="23CED06C" w14:textId="77777777" w:rsidR="002D2F25" w:rsidRDefault="002D2F25" w:rsidP="002D2F25">
      <w:pPr>
        <w:widowControl w:val="0"/>
        <w:autoSpaceDE w:val="0"/>
        <w:autoSpaceDN w:val="0"/>
        <w:adjustRightInd w:val="0"/>
        <w:rPr>
          <w:rFonts w:ascii="Arial" w:hAnsi="Arial" w:cs="Arial"/>
          <w:sz w:val="22"/>
          <w:szCs w:val="22"/>
        </w:rPr>
      </w:pPr>
    </w:p>
    <w:p w14:paraId="3A8BBCA4" w14:textId="77777777" w:rsidR="002D2F25" w:rsidRDefault="002D2F25" w:rsidP="002D2F25">
      <w:pPr>
        <w:widowControl w:val="0"/>
        <w:autoSpaceDE w:val="0"/>
        <w:autoSpaceDN w:val="0"/>
        <w:adjustRightInd w:val="0"/>
        <w:rPr>
          <w:rFonts w:ascii="Arial" w:hAnsi="Arial" w:cs="Arial"/>
          <w:sz w:val="22"/>
          <w:szCs w:val="22"/>
        </w:rPr>
      </w:pPr>
    </w:p>
    <w:p w14:paraId="6A91591C" w14:textId="77777777" w:rsidR="002D2F25" w:rsidRDefault="002D2F25" w:rsidP="002D2F25">
      <w:pPr>
        <w:widowControl w:val="0"/>
        <w:autoSpaceDE w:val="0"/>
        <w:autoSpaceDN w:val="0"/>
        <w:adjustRightInd w:val="0"/>
        <w:rPr>
          <w:rFonts w:ascii="Arial" w:hAnsi="Arial" w:cs="Arial"/>
          <w:sz w:val="22"/>
          <w:szCs w:val="22"/>
        </w:rPr>
      </w:pPr>
    </w:p>
    <w:p w14:paraId="5F3E43AF" w14:textId="77777777" w:rsidR="002D2F25" w:rsidRDefault="002D2F25" w:rsidP="002D2F25">
      <w:pPr>
        <w:widowControl w:val="0"/>
        <w:autoSpaceDE w:val="0"/>
        <w:autoSpaceDN w:val="0"/>
        <w:adjustRightInd w:val="0"/>
        <w:rPr>
          <w:rFonts w:ascii="Arial" w:hAnsi="Arial" w:cs="Arial"/>
          <w:sz w:val="22"/>
          <w:szCs w:val="22"/>
        </w:rPr>
      </w:pPr>
    </w:p>
    <w:p w14:paraId="03ECD9FE" w14:textId="77777777" w:rsidR="002D2F25" w:rsidRDefault="002D2F25" w:rsidP="002D2F25">
      <w:pPr>
        <w:widowControl w:val="0"/>
        <w:autoSpaceDE w:val="0"/>
        <w:autoSpaceDN w:val="0"/>
        <w:adjustRightInd w:val="0"/>
        <w:rPr>
          <w:rFonts w:ascii="Arial" w:hAnsi="Arial" w:cs="Arial"/>
          <w:sz w:val="22"/>
          <w:szCs w:val="22"/>
        </w:rPr>
      </w:pPr>
    </w:p>
    <w:p w14:paraId="5B3F6BDF" w14:textId="77777777" w:rsidR="002D2F25" w:rsidRDefault="002D2F25" w:rsidP="002D2F25">
      <w:pPr>
        <w:widowControl w:val="0"/>
        <w:autoSpaceDE w:val="0"/>
        <w:autoSpaceDN w:val="0"/>
        <w:adjustRightInd w:val="0"/>
        <w:rPr>
          <w:rFonts w:ascii="Arial" w:hAnsi="Arial" w:cs="Arial"/>
          <w:sz w:val="22"/>
          <w:szCs w:val="22"/>
        </w:rPr>
      </w:pPr>
    </w:p>
    <w:p w14:paraId="501E76AE" w14:textId="30738844" w:rsidR="002D2F25" w:rsidRDefault="002D2F25" w:rsidP="002D2F25">
      <w:pPr>
        <w:widowControl w:val="0"/>
        <w:autoSpaceDE w:val="0"/>
        <w:autoSpaceDN w:val="0"/>
        <w:adjustRightInd w:val="0"/>
        <w:rPr>
          <w:rFonts w:ascii="Arial" w:hAnsi="Arial" w:cs="Arial"/>
          <w:sz w:val="22"/>
          <w:szCs w:val="22"/>
        </w:rPr>
      </w:pPr>
      <w:r>
        <w:rPr>
          <w:rFonts w:ascii="Arial" w:hAnsi="Arial" w:cs="Arial"/>
          <w:sz w:val="22"/>
          <w:szCs w:val="22"/>
        </w:rPr>
        <w:lastRenderedPageBreak/>
        <w:t>Study Figure 1a in the Resource Booklet.</w:t>
      </w:r>
    </w:p>
    <w:p w14:paraId="3BBBDAEF" w14:textId="77777777" w:rsidR="002D2F25" w:rsidRDefault="002D2F25" w:rsidP="002D2F25">
      <w:pPr>
        <w:widowControl w:val="0"/>
        <w:autoSpaceDE w:val="0"/>
        <w:autoSpaceDN w:val="0"/>
        <w:adjustRightInd w:val="0"/>
        <w:spacing w:after="0"/>
        <w:rPr>
          <w:rFonts w:ascii="Arial" w:hAnsi="Arial" w:cs="Arial"/>
          <w:sz w:val="22"/>
          <w:szCs w:val="22"/>
        </w:rPr>
      </w:pPr>
      <w:r>
        <w:rPr>
          <w:rFonts w:ascii="Arial" w:hAnsi="Arial" w:cs="Arial"/>
          <w:noProof/>
          <w:sz w:val="22"/>
          <w:szCs w:val="22"/>
        </w:rPr>
        <w:drawing>
          <wp:inline distT="0" distB="0" distL="0" distR="0" wp14:anchorId="0E29A924" wp14:editId="6F4A9454">
            <wp:extent cx="6544945" cy="5171440"/>
            <wp:effectExtent l="0" t="0" r="0" b="0"/>
            <wp:docPr id="20" name="Picture 20" descr="An aerial view of a shopping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aerial view of a shopping center&#10;&#10;Description automatically generated"/>
                    <pic:cNvPicPr/>
                  </pic:nvPicPr>
                  <pic:blipFill>
                    <a:blip r:embed="rId36"/>
                    <a:stretch>
                      <a:fillRect/>
                    </a:stretch>
                  </pic:blipFill>
                  <pic:spPr>
                    <a:xfrm>
                      <a:off x="0" y="0"/>
                      <a:ext cx="6544945" cy="5171440"/>
                    </a:xfrm>
                    <a:prstGeom prst="rect">
                      <a:avLst/>
                    </a:prstGeom>
                  </pic:spPr>
                </pic:pic>
              </a:graphicData>
            </a:graphic>
          </wp:inline>
        </w:drawing>
      </w:r>
    </w:p>
    <w:p w14:paraId="30CAE7FB"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 xml:space="preserve">)  State </w:t>
      </w:r>
      <w:r>
        <w:rPr>
          <w:rFonts w:ascii="Arial" w:hAnsi="Arial" w:cs="Arial"/>
          <w:b/>
          <w:bCs/>
          <w:sz w:val="22"/>
          <w:szCs w:val="22"/>
        </w:rPr>
        <w:t>two</w:t>
      </w:r>
      <w:r>
        <w:rPr>
          <w:rFonts w:ascii="Arial" w:hAnsi="Arial" w:cs="Arial"/>
          <w:sz w:val="22"/>
          <w:szCs w:val="22"/>
        </w:rPr>
        <w:t xml:space="preserve"> possible reasons why the </w:t>
      </w:r>
      <w:proofErr w:type="spellStart"/>
      <w:r>
        <w:rPr>
          <w:rFonts w:ascii="Arial" w:hAnsi="Arial" w:cs="Arial"/>
          <w:sz w:val="22"/>
          <w:szCs w:val="22"/>
        </w:rPr>
        <w:t>Kingswood</w:t>
      </w:r>
      <w:proofErr w:type="spellEnd"/>
      <w:r>
        <w:rPr>
          <w:rFonts w:ascii="Arial" w:hAnsi="Arial" w:cs="Arial"/>
          <w:sz w:val="22"/>
          <w:szCs w:val="22"/>
        </w:rPr>
        <w:t xml:space="preserve"> Shopping Centre was built here.</w:t>
      </w:r>
    </w:p>
    <w:p w14:paraId="733243E6"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6A63C5D7"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1 .......................................................................................................................................... </w:t>
      </w:r>
    </w:p>
    <w:p w14:paraId="10A9A98B"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7D9E434"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2 .......................................................................................................................................... </w:t>
      </w:r>
    </w:p>
    <w:p w14:paraId="5D148D42"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87C0C2B" w14:textId="77777777" w:rsidR="002D2F25" w:rsidRPr="00CD6A8A" w:rsidRDefault="002D2F25" w:rsidP="002D2F25">
      <w:pPr>
        <w:widowControl w:val="0"/>
        <w:autoSpaceDE w:val="0"/>
        <w:autoSpaceDN w:val="0"/>
        <w:adjustRightInd w:val="0"/>
        <w:spacing w:before="120" w:after="120"/>
        <w:jc w:val="center"/>
        <w:rPr>
          <w:rFonts w:ascii="Arial" w:hAnsi="Arial" w:cs="Arial"/>
          <w:color w:val="7030A0"/>
        </w:rPr>
      </w:pPr>
      <w:r w:rsidRPr="00AB199B">
        <w:rPr>
          <w:rFonts w:ascii="Arial" w:hAnsi="Arial" w:cs="Arial"/>
          <w:noProof/>
          <w:color w:val="7030A0"/>
        </w:rPr>
        <w:lastRenderedPageBreak/>
        <w:drawing>
          <wp:inline distT="0" distB="0" distL="0" distR="0" wp14:anchorId="1B295AF2" wp14:editId="1C92B648">
            <wp:extent cx="6283960" cy="2694305"/>
            <wp:effectExtent l="0" t="0" r="0" b="0"/>
            <wp:docPr id="50" name="Picture 30"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A close-up of a paper&#10;&#10;Description automatically generated"/>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3960" cy="2694305"/>
                    </a:xfrm>
                    <a:prstGeom prst="rect">
                      <a:avLst/>
                    </a:prstGeom>
                    <a:noFill/>
                    <a:ln>
                      <a:noFill/>
                    </a:ln>
                  </pic:spPr>
                </pic:pic>
              </a:graphicData>
            </a:graphic>
          </wp:inline>
        </w:drawing>
      </w:r>
    </w:p>
    <w:p w14:paraId="49EBBCBD"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b/>
          <w:bCs/>
          <w:color w:val="7030A0"/>
        </w:rPr>
        <w:t>Results Plus: Examiner Comments</w:t>
      </w:r>
    </w:p>
    <w:p w14:paraId="73B486E2"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color w:val="7030A0"/>
        </w:rPr>
        <w:t xml:space="preserve">This response scores 1 mark for the idea that no other shopping </w:t>
      </w:r>
      <w:proofErr w:type="spellStart"/>
      <w:r w:rsidRPr="00CD6A8A">
        <w:rPr>
          <w:rFonts w:ascii="Arial" w:hAnsi="Arial" w:cs="Arial"/>
          <w:color w:val="7030A0"/>
        </w:rPr>
        <w:t>centres</w:t>
      </w:r>
      <w:proofErr w:type="spellEnd"/>
      <w:r w:rsidRPr="00CD6A8A">
        <w:rPr>
          <w:rFonts w:ascii="Arial" w:hAnsi="Arial" w:cs="Arial"/>
          <w:color w:val="7030A0"/>
        </w:rPr>
        <w:t xml:space="preserve"> are around</w:t>
      </w:r>
      <w:r>
        <w:rPr>
          <w:rFonts w:ascii="Arial" w:hAnsi="Arial" w:cs="Arial"/>
          <w:color w:val="7030A0"/>
        </w:rPr>
        <w:t xml:space="preserve"> (referring to the figure)</w:t>
      </w:r>
    </w:p>
    <w:p w14:paraId="6FA77F57"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p>
    <w:p w14:paraId="07CD1489" w14:textId="77777777" w:rsidR="002D2F25" w:rsidRPr="00CD6A8A" w:rsidRDefault="002D2F25" w:rsidP="002D2F25">
      <w:pPr>
        <w:widowControl w:val="0"/>
        <w:autoSpaceDE w:val="0"/>
        <w:autoSpaceDN w:val="0"/>
        <w:adjustRightInd w:val="0"/>
        <w:spacing w:before="120" w:after="120"/>
        <w:rPr>
          <w:rFonts w:ascii="Arial" w:hAnsi="Arial" w:cs="Arial"/>
          <w:color w:val="7030A0"/>
        </w:rPr>
      </w:pPr>
      <w:r w:rsidRPr="00CD6A8A">
        <w:rPr>
          <w:rFonts w:ascii="Arial" w:hAnsi="Arial" w:cs="Arial"/>
          <w:color w:val="7030A0"/>
        </w:rPr>
        <w:t> </w:t>
      </w:r>
    </w:p>
    <w:p w14:paraId="61997CD9" w14:textId="77777777" w:rsidR="002D2F25" w:rsidRPr="00CD6A8A" w:rsidRDefault="002D2F25" w:rsidP="002D2F25">
      <w:pPr>
        <w:widowControl w:val="0"/>
        <w:autoSpaceDE w:val="0"/>
        <w:autoSpaceDN w:val="0"/>
        <w:adjustRightInd w:val="0"/>
        <w:spacing w:before="120" w:after="120"/>
        <w:jc w:val="center"/>
        <w:rPr>
          <w:rFonts w:ascii="Arial" w:hAnsi="Arial" w:cs="Arial"/>
          <w:color w:val="7030A0"/>
        </w:rPr>
      </w:pPr>
      <w:r w:rsidRPr="00AB199B">
        <w:rPr>
          <w:rFonts w:ascii="Arial" w:hAnsi="Arial" w:cs="Arial"/>
          <w:noProof/>
          <w:color w:val="7030A0"/>
        </w:rPr>
        <w:drawing>
          <wp:inline distT="0" distB="0" distL="0" distR="0" wp14:anchorId="43679CC2" wp14:editId="78F58595">
            <wp:extent cx="6536690" cy="2383155"/>
            <wp:effectExtent l="0" t="0" r="0" b="0"/>
            <wp:docPr id="51" name="Picture 29"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A close-up of a paper&#10;&#10;Description automatically generated"/>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36690" cy="2383155"/>
                    </a:xfrm>
                    <a:prstGeom prst="rect">
                      <a:avLst/>
                    </a:prstGeom>
                    <a:noFill/>
                    <a:ln>
                      <a:noFill/>
                    </a:ln>
                  </pic:spPr>
                </pic:pic>
              </a:graphicData>
            </a:graphic>
          </wp:inline>
        </w:drawing>
      </w:r>
    </w:p>
    <w:p w14:paraId="585769B2"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b/>
          <w:bCs/>
          <w:color w:val="7030A0"/>
        </w:rPr>
        <w:t>Results Plus: Examiner Comments</w:t>
      </w:r>
    </w:p>
    <w:p w14:paraId="2C7EBBD7"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color w:val="7030A0"/>
        </w:rPr>
        <w:t xml:space="preserve">This response scores 2 marks because the candidate has applied their knowledge and understanding (AO3) to this unfamiliar </w:t>
      </w:r>
      <w:proofErr w:type="gramStart"/>
      <w:r w:rsidRPr="00CD6A8A">
        <w:rPr>
          <w:rFonts w:ascii="Arial" w:hAnsi="Arial" w:cs="Arial"/>
          <w:color w:val="7030A0"/>
        </w:rPr>
        <w:t>context, and</w:t>
      </w:r>
      <w:proofErr w:type="gramEnd"/>
      <w:r w:rsidRPr="00CD6A8A">
        <w:rPr>
          <w:rFonts w:ascii="Arial" w:hAnsi="Arial" w:cs="Arial"/>
          <w:color w:val="7030A0"/>
        </w:rPr>
        <w:t xml:space="preserve"> has stated two possible reasons for the location of the shopping </w:t>
      </w:r>
      <w:proofErr w:type="spellStart"/>
      <w:r w:rsidRPr="00CD6A8A">
        <w:rPr>
          <w:rFonts w:ascii="Arial" w:hAnsi="Arial" w:cs="Arial"/>
          <w:color w:val="7030A0"/>
        </w:rPr>
        <w:t>centre</w:t>
      </w:r>
      <w:proofErr w:type="spellEnd"/>
      <w:r w:rsidRPr="00CD6A8A">
        <w:rPr>
          <w:rFonts w:ascii="Arial" w:hAnsi="Arial" w:cs="Arial"/>
          <w:color w:val="7030A0"/>
        </w:rPr>
        <w:t>.</w:t>
      </w:r>
    </w:p>
    <w:p w14:paraId="14F8E958" w14:textId="77777777" w:rsidR="002D2F25"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2C1C9E53" w14:textId="77777777" w:rsidR="002D2F25" w:rsidRPr="00CD6A8A" w:rsidRDefault="002D2F25" w:rsidP="002D2F25">
      <w:pPr>
        <w:widowControl w:val="0"/>
        <w:autoSpaceDE w:val="0"/>
        <w:autoSpaceDN w:val="0"/>
        <w:adjustRightInd w:val="0"/>
        <w:spacing w:before="120" w:after="120"/>
        <w:rPr>
          <w:rFonts w:ascii="Arial" w:hAnsi="Arial" w:cs="Arial"/>
        </w:rPr>
      </w:pPr>
      <w:r>
        <w:rPr>
          <w:rFonts w:ascii="Arial" w:hAnsi="Arial" w:cs="Arial"/>
        </w:rPr>
        <w:lastRenderedPageBreak/>
        <w:t> </w:t>
      </w:r>
    </w:p>
    <w:p w14:paraId="60F2A952"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(ii)  Suggest </w:t>
      </w:r>
      <w:r>
        <w:rPr>
          <w:rFonts w:ascii="Arial" w:hAnsi="Arial" w:cs="Arial"/>
          <w:b/>
          <w:bCs/>
          <w:sz w:val="22"/>
          <w:szCs w:val="22"/>
        </w:rPr>
        <w:t>one</w:t>
      </w:r>
      <w:r>
        <w:rPr>
          <w:rFonts w:ascii="Arial" w:hAnsi="Arial" w:cs="Arial"/>
          <w:sz w:val="22"/>
          <w:szCs w:val="22"/>
        </w:rPr>
        <w:t xml:space="preserve"> impact of the </w:t>
      </w:r>
      <w:proofErr w:type="spellStart"/>
      <w:r>
        <w:rPr>
          <w:rFonts w:ascii="Arial" w:hAnsi="Arial" w:cs="Arial"/>
          <w:sz w:val="22"/>
          <w:szCs w:val="22"/>
        </w:rPr>
        <w:t>Kingswood</w:t>
      </w:r>
      <w:proofErr w:type="spellEnd"/>
      <w:r>
        <w:rPr>
          <w:rFonts w:ascii="Arial" w:hAnsi="Arial" w:cs="Arial"/>
          <w:sz w:val="22"/>
          <w:szCs w:val="22"/>
        </w:rPr>
        <w:t xml:space="preserve"> Shopping Centre on Hull's CBD.</w:t>
      </w:r>
    </w:p>
    <w:p w14:paraId="5856A074" w14:textId="77777777" w:rsidR="002D2F25" w:rsidRPr="00CD6A8A" w:rsidRDefault="002D2F25" w:rsidP="002D2F25">
      <w:pPr>
        <w:widowControl w:val="0"/>
        <w:autoSpaceDE w:val="0"/>
        <w:autoSpaceDN w:val="0"/>
        <w:adjustRightInd w:val="0"/>
        <w:spacing w:before="120" w:after="120"/>
        <w:rPr>
          <w:rFonts w:ascii="Arial" w:hAnsi="Arial" w:cs="Arial"/>
          <w:color w:val="7030A0"/>
          <w:sz w:val="22"/>
          <w:szCs w:val="22"/>
        </w:rPr>
      </w:pPr>
      <w:r>
        <w:rPr>
          <w:rFonts w:ascii="Arial" w:hAnsi="Arial" w:cs="Arial"/>
          <w:color w:val="7030A0"/>
          <w:sz w:val="22"/>
          <w:szCs w:val="22"/>
        </w:rPr>
        <w:t xml:space="preserve">Remember that </w:t>
      </w:r>
      <w:r w:rsidRPr="00CD6A8A">
        <w:rPr>
          <w:rFonts w:ascii="Arial" w:hAnsi="Arial" w:cs="Arial"/>
          <w:i/>
          <w:iCs/>
          <w:color w:val="7030A0"/>
          <w:sz w:val="22"/>
          <w:szCs w:val="22"/>
        </w:rPr>
        <w:t>impacts</w:t>
      </w:r>
      <w:r>
        <w:rPr>
          <w:rFonts w:ascii="Arial" w:hAnsi="Arial" w:cs="Arial"/>
          <w:color w:val="7030A0"/>
          <w:sz w:val="22"/>
          <w:szCs w:val="22"/>
        </w:rPr>
        <w:t xml:space="preserve"> can be </w:t>
      </w:r>
      <w:r w:rsidRPr="00CD6A8A">
        <w:rPr>
          <w:rFonts w:ascii="Arial" w:hAnsi="Arial" w:cs="Arial"/>
          <w:b/>
          <w:bCs/>
          <w:color w:val="7030A0"/>
          <w:sz w:val="22"/>
          <w:szCs w:val="22"/>
        </w:rPr>
        <w:t>positive</w:t>
      </w:r>
      <w:r>
        <w:rPr>
          <w:rFonts w:ascii="Arial" w:hAnsi="Arial" w:cs="Arial"/>
          <w:color w:val="7030A0"/>
          <w:sz w:val="22"/>
          <w:szCs w:val="22"/>
        </w:rPr>
        <w:t xml:space="preserve"> and/or </w:t>
      </w:r>
      <w:r w:rsidRPr="00CD6A8A">
        <w:rPr>
          <w:rFonts w:ascii="Arial" w:hAnsi="Arial" w:cs="Arial"/>
          <w:b/>
          <w:bCs/>
          <w:color w:val="7030A0"/>
          <w:sz w:val="22"/>
          <w:szCs w:val="22"/>
        </w:rPr>
        <w:t>negative</w:t>
      </w:r>
    </w:p>
    <w:p w14:paraId="0E56710A"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253B3984"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C1A4F39"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85E287B"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F43CA60"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6B7C0F5" w14:textId="77777777" w:rsidR="002D2F25" w:rsidRDefault="002D2F25" w:rsidP="002D2F25">
      <w:pPr>
        <w:widowControl w:val="0"/>
        <w:autoSpaceDE w:val="0"/>
        <w:autoSpaceDN w:val="0"/>
        <w:adjustRightInd w:val="0"/>
        <w:spacing w:before="120" w:after="120"/>
        <w:jc w:val="center"/>
        <w:rPr>
          <w:rFonts w:ascii="Arial" w:hAnsi="Arial" w:cs="Arial"/>
        </w:rPr>
      </w:pPr>
      <w:r>
        <w:rPr>
          <w:rFonts w:ascii="Arial" w:hAnsi="Arial" w:cs="Arial"/>
          <w:sz w:val="22"/>
          <w:szCs w:val="22"/>
        </w:rPr>
        <w:t> </w:t>
      </w:r>
      <w:r>
        <w:rPr>
          <w:rFonts w:ascii="Arial" w:hAnsi="Arial" w:cs="Arial"/>
          <w:noProof/>
        </w:rPr>
        <w:drawing>
          <wp:inline distT="0" distB="0" distL="0" distR="0" wp14:anchorId="7E128D6D" wp14:editId="28C888CF">
            <wp:extent cx="6468745" cy="1916430"/>
            <wp:effectExtent l="0" t="0" r="0" b="0"/>
            <wp:docPr id="52" name="Picture 28" descr="A close-up of a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A close-up of a note&#10;&#10;Description automatically generated"/>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8745" cy="1916430"/>
                    </a:xfrm>
                    <a:prstGeom prst="rect">
                      <a:avLst/>
                    </a:prstGeom>
                    <a:noFill/>
                    <a:ln>
                      <a:noFill/>
                    </a:ln>
                  </pic:spPr>
                </pic:pic>
              </a:graphicData>
            </a:graphic>
          </wp:inline>
        </w:drawing>
      </w:r>
    </w:p>
    <w:p w14:paraId="1272490E"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b/>
          <w:bCs/>
          <w:color w:val="7030A0"/>
        </w:rPr>
        <w:t>Results Plus: Examiner Comments</w:t>
      </w:r>
    </w:p>
    <w:p w14:paraId="45694D97"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color w:val="7030A0"/>
        </w:rPr>
        <w:t>This response scores the full 2 marks. The candidate has correctly developed one impact as fewer shoppers will be going to the CBD which means that shops will lose income/go out of business.</w:t>
      </w:r>
    </w:p>
    <w:p w14:paraId="73D279D6" w14:textId="77777777" w:rsidR="002D2F25"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772BDF56" w14:textId="77777777" w:rsidR="002D2F25" w:rsidRDefault="002D2F25" w:rsidP="002D2F25">
      <w:pPr>
        <w:widowControl w:val="0"/>
        <w:autoSpaceDE w:val="0"/>
        <w:autoSpaceDN w:val="0"/>
        <w:adjustRightInd w:val="0"/>
        <w:spacing w:before="120" w:after="120"/>
        <w:rPr>
          <w:rFonts w:ascii="Arial" w:hAnsi="Arial" w:cs="Arial"/>
          <w:sz w:val="22"/>
          <w:szCs w:val="22"/>
        </w:rPr>
      </w:pPr>
    </w:p>
    <w:p w14:paraId="1E1C19E4" w14:textId="77777777" w:rsidR="002D2F25" w:rsidRDefault="002D2F25" w:rsidP="002D2F25">
      <w:pPr>
        <w:widowControl w:val="0"/>
        <w:autoSpaceDE w:val="0"/>
        <w:autoSpaceDN w:val="0"/>
        <w:adjustRightInd w:val="0"/>
        <w:spacing w:before="120" w:after="120"/>
        <w:rPr>
          <w:rFonts w:ascii="Arial" w:hAnsi="Arial" w:cs="Arial"/>
          <w:sz w:val="22"/>
          <w:szCs w:val="22"/>
        </w:rPr>
      </w:pPr>
    </w:p>
    <w:p w14:paraId="7D7D3C21" w14:textId="77777777" w:rsidR="002D2F25" w:rsidRDefault="002D2F25" w:rsidP="002D2F25">
      <w:pPr>
        <w:widowControl w:val="0"/>
        <w:autoSpaceDE w:val="0"/>
        <w:autoSpaceDN w:val="0"/>
        <w:adjustRightInd w:val="0"/>
        <w:spacing w:before="120" w:after="120"/>
        <w:rPr>
          <w:rFonts w:ascii="Arial" w:hAnsi="Arial" w:cs="Arial"/>
          <w:sz w:val="22"/>
          <w:szCs w:val="22"/>
        </w:rPr>
      </w:pPr>
    </w:p>
    <w:p w14:paraId="597EA27B" w14:textId="77777777" w:rsidR="002D2F25" w:rsidRDefault="002D2F25" w:rsidP="002D2F25">
      <w:pPr>
        <w:widowControl w:val="0"/>
        <w:autoSpaceDE w:val="0"/>
        <w:autoSpaceDN w:val="0"/>
        <w:adjustRightInd w:val="0"/>
        <w:spacing w:before="120" w:after="120"/>
        <w:rPr>
          <w:rFonts w:ascii="Arial" w:hAnsi="Arial" w:cs="Arial"/>
          <w:sz w:val="22"/>
          <w:szCs w:val="22"/>
        </w:rPr>
      </w:pPr>
    </w:p>
    <w:p w14:paraId="3EB02CC0" w14:textId="77777777" w:rsidR="002D2F25" w:rsidRDefault="002D2F25" w:rsidP="002D2F25">
      <w:pPr>
        <w:widowControl w:val="0"/>
        <w:autoSpaceDE w:val="0"/>
        <w:autoSpaceDN w:val="0"/>
        <w:adjustRightInd w:val="0"/>
        <w:spacing w:before="120" w:after="120"/>
        <w:rPr>
          <w:rFonts w:ascii="Arial" w:hAnsi="Arial" w:cs="Arial"/>
          <w:sz w:val="22"/>
          <w:szCs w:val="22"/>
        </w:rPr>
      </w:pPr>
    </w:p>
    <w:p w14:paraId="4465991F" w14:textId="77777777" w:rsidR="002D2F25" w:rsidRDefault="002D2F25" w:rsidP="002D2F25">
      <w:pPr>
        <w:widowControl w:val="0"/>
        <w:autoSpaceDE w:val="0"/>
        <w:autoSpaceDN w:val="0"/>
        <w:adjustRightInd w:val="0"/>
        <w:spacing w:before="120" w:after="120"/>
        <w:rPr>
          <w:rFonts w:ascii="Arial" w:hAnsi="Arial" w:cs="Arial"/>
          <w:sz w:val="22"/>
          <w:szCs w:val="22"/>
        </w:rPr>
      </w:pPr>
    </w:p>
    <w:p w14:paraId="66089ABA" w14:textId="77777777" w:rsidR="002D2F25" w:rsidRDefault="002D2F25" w:rsidP="002D2F25">
      <w:pPr>
        <w:widowControl w:val="0"/>
        <w:autoSpaceDE w:val="0"/>
        <w:autoSpaceDN w:val="0"/>
        <w:adjustRightInd w:val="0"/>
        <w:spacing w:before="120" w:after="120"/>
        <w:rPr>
          <w:rFonts w:ascii="Arial" w:hAnsi="Arial" w:cs="Arial"/>
          <w:sz w:val="22"/>
          <w:szCs w:val="22"/>
        </w:rPr>
      </w:pPr>
    </w:p>
    <w:p w14:paraId="64A4E0B7" w14:textId="77777777" w:rsidR="002D2F25" w:rsidRDefault="002D2F25" w:rsidP="002D2F25">
      <w:pPr>
        <w:widowControl w:val="0"/>
        <w:autoSpaceDE w:val="0"/>
        <w:autoSpaceDN w:val="0"/>
        <w:adjustRightInd w:val="0"/>
        <w:spacing w:before="120" w:after="120"/>
        <w:rPr>
          <w:rFonts w:ascii="Arial" w:hAnsi="Arial" w:cs="Arial"/>
          <w:sz w:val="22"/>
          <w:szCs w:val="22"/>
        </w:rPr>
      </w:pPr>
    </w:p>
    <w:p w14:paraId="540351AA" w14:textId="77777777" w:rsidR="002D2F25" w:rsidRDefault="002D2F25" w:rsidP="002D2F25">
      <w:pPr>
        <w:widowControl w:val="0"/>
        <w:autoSpaceDE w:val="0"/>
        <w:autoSpaceDN w:val="0"/>
        <w:adjustRightInd w:val="0"/>
        <w:spacing w:before="120" w:after="120"/>
        <w:rPr>
          <w:rFonts w:ascii="Arial" w:hAnsi="Arial" w:cs="Arial"/>
          <w:sz w:val="22"/>
          <w:szCs w:val="22"/>
        </w:rPr>
      </w:pPr>
    </w:p>
    <w:p w14:paraId="3890B3F1" w14:textId="244DB41C"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t xml:space="preserve">The character of major cities in developing and emerging countries is influenced </w:t>
      </w:r>
      <w:r>
        <w:rPr>
          <w:rFonts w:ascii="Arial" w:hAnsi="Arial" w:cs="Arial"/>
          <w:sz w:val="22"/>
          <w:szCs w:val="22"/>
        </w:rPr>
        <w:br/>
        <w:t>by rapid population growth.</w:t>
      </w:r>
    </w:p>
    <w:p w14:paraId="2253FF97"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Study Figure 1c in the Resource Booklet.</w:t>
      </w:r>
      <w:r>
        <w:rPr>
          <w:rFonts w:ascii="Arial" w:hAnsi="Arial" w:cs="Arial"/>
          <w:noProof/>
          <w:sz w:val="22"/>
          <w:szCs w:val="22"/>
        </w:rPr>
        <w:drawing>
          <wp:inline distT="0" distB="0" distL="0" distR="0" wp14:anchorId="30352A91" wp14:editId="02AECD74">
            <wp:extent cx="5132313" cy="4417763"/>
            <wp:effectExtent l="0" t="0" r="0" b="0"/>
            <wp:docPr id="19" name="Picture 19" descr="A table with numbers and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able with numbers and a number of people&#10;&#10;Description automatically generated"/>
                    <pic:cNvPicPr/>
                  </pic:nvPicPr>
                  <pic:blipFill>
                    <a:blip r:embed="rId40"/>
                    <a:stretch>
                      <a:fillRect/>
                    </a:stretch>
                  </pic:blipFill>
                  <pic:spPr>
                    <a:xfrm>
                      <a:off x="0" y="0"/>
                      <a:ext cx="5137547" cy="4422269"/>
                    </a:xfrm>
                    <a:prstGeom prst="rect">
                      <a:avLst/>
                    </a:prstGeom>
                  </pic:spPr>
                </pic:pic>
              </a:graphicData>
            </a:graphic>
          </wp:inline>
        </w:drawing>
      </w:r>
    </w:p>
    <w:p w14:paraId="0B8111EF"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  Calculate the median value for the population shown on Figure 1c.</w:t>
      </w:r>
    </w:p>
    <w:p w14:paraId="7199BBA3"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31C056CC" w14:textId="77777777" w:rsidR="002D2F25" w:rsidRDefault="002D2F25" w:rsidP="002D2F25">
      <w:pPr>
        <w:widowControl w:val="0"/>
        <w:autoSpaceDE w:val="0"/>
        <w:autoSpaceDN w:val="0"/>
        <w:adjustRightInd w:val="0"/>
        <w:spacing w:before="120" w:after="120"/>
        <w:jc w:val="right"/>
        <w:rPr>
          <w:rFonts w:ascii="Arial" w:hAnsi="Arial" w:cs="Arial"/>
          <w:sz w:val="22"/>
          <w:szCs w:val="22"/>
        </w:rPr>
      </w:pPr>
      <w:r>
        <w:rPr>
          <w:rFonts w:ascii="Arial" w:hAnsi="Arial" w:cs="Arial"/>
          <w:sz w:val="22"/>
          <w:szCs w:val="22"/>
        </w:rPr>
        <w:t xml:space="preserve"> ........................................................... </w:t>
      </w:r>
    </w:p>
    <w:p w14:paraId="3ACEB03E"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(ii)  Calculate the percentage increase in Abidjan's population between 1988 and 2000.</w:t>
      </w:r>
    </w:p>
    <w:p w14:paraId="264C1616" w14:textId="77777777" w:rsidR="002D2F25" w:rsidRDefault="002D2F25" w:rsidP="002D2F25">
      <w:pPr>
        <w:widowControl w:val="0"/>
        <w:autoSpaceDE w:val="0"/>
        <w:autoSpaceDN w:val="0"/>
        <w:adjustRightInd w:val="0"/>
        <w:ind w:left="320"/>
        <w:rPr>
          <w:rFonts w:ascii="Arial" w:hAnsi="Arial" w:cs="Arial"/>
          <w:sz w:val="22"/>
          <w:szCs w:val="22"/>
        </w:rPr>
      </w:pPr>
      <w:r>
        <w:rPr>
          <w:rFonts w:ascii="Arial" w:hAnsi="Arial" w:cs="Arial"/>
          <w:sz w:val="22"/>
          <w:szCs w:val="22"/>
        </w:rPr>
        <w:t>Answer to one decimal place.</w:t>
      </w:r>
    </w:p>
    <w:p w14:paraId="4FF8227B" w14:textId="77777777" w:rsidR="002D2F25" w:rsidRDefault="002D2F25" w:rsidP="002D2F25">
      <w:pPr>
        <w:widowControl w:val="0"/>
        <w:autoSpaceDE w:val="0"/>
        <w:autoSpaceDN w:val="0"/>
        <w:adjustRightInd w:val="0"/>
        <w:ind w:left="320"/>
        <w:rPr>
          <w:rFonts w:ascii="Arial" w:hAnsi="Arial" w:cs="Arial"/>
          <w:sz w:val="22"/>
          <w:szCs w:val="22"/>
        </w:rPr>
      </w:pPr>
      <w:r>
        <w:rPr>
          <w:rFonts w:ascii="Arial" w:hAnsi="Arial" w:cs="Arial"/>
          <w:sz w:val="22"/>
          <w:szCs w:val="22"/>
        </w:rPr>
        <w:t>You must show your working in the space below.</w:t>
      </w:r>
    </w:p>
    <w:p w14:paraId="76147E14" w14:textId="48EDB53A" w:rsidR="002D2F25" w:rsidRPr="00CD6A8A" w:rsidRDefault="002D2F25" w:rsidP="002D2F25">
      <w:pPr>
        <w:widowControl w:val="0"/>
        <w:autoSpaceDE w:val="0"/>
        <w:autoSpaceDN w:val="0"/>
        <w:adjustRightInd w:val="0"/>
        <w:jc w:val="right"/>
        <w:rPr>
          <w:rFonts w:ascii="Arial" w:hAnsi="Arial" w:cs="Arial"/>
          <w:color w:val="7030A0"/>
        </w:rPr>
      </w:pPr>
      <w:r>
        <w:rPr>
          <w:rFonts w:ascii="Arial" w:hAnsi="Arial" w:cs="Arial"/>
          <w:b/>
          <w:bCs/>
          <w:color w:val="A8AAAD"/>
          <w:sz w:val="22"/>
          <w:szCs w:val="22"/>
        </w:rPr>
        <w:t>(</w:t>
      </w:r>
      <w:r>
        <w:rPr>
          <w:rFonts w:ascii="Arial" w:hAnsi="Arial" w:cs="Arial"/>
          <w:b/>
          <w:bCs/>
          <w:color w:val="A8AAAD"/>
          <w:sz w:val="22"/>
          <w:szCs w:val="22"/>
        </w:rPr>
        <w:t>2)</w:t>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r>
      <w:r>
        <w:rPr>
          <w:rFonts w:ascii="Arial" w:hAnsi="Arial" w:cs="Arial"/>
          <w:sz w:val="22"/>
          <w:szCs w:val="22"/>
        </w:rPr>
        <w:br/>
        <w:t xml:space="preserve"> </w:t>
      </w:r>
      <w:r w:rsidRPr="002D2F25">
        <w:rPr>
          <w:rFonts w:ascii="Arial" w:hAnsi="Arial" w:cs="Arial"/>
          <w:color w:val="000000" w:themeColor="text1"/>
          <w:sz w:val="22"/>
          <w:szCs w:val="22"/>
        </w:rPr>
        <w:t>........................................................... %</w:t>
      </w:r>
      <w:r w:rsidRPr="00AB199B">
        <w:rPr>
          <w:rFonts w:ascii="Arial" w:hAnsi="Arial" w:cs="Arial"/>
          <w:noProof/>
          <w:color w:val="7030A0"/>
        </w:rPr>
        <w:lastRenderedPageBreak/>
        <w:drawing>
          <wp:inline distT="0" distB="0" distL="0" distR="0" wp14:anchorId="070C8747" wp14:editId="06AE61C0">
            <wp:extent cx="5807710" cy="2966720"/>
            <wp:effectExtent l="0" t="0" r="0" b="0"/>
            <wp:docPr id="53" name="Picture 27" descr="A paper with numbers and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A paper with numbers and a number on it&#10;&#10;Description automatically generated"/>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07710" cy="2966720"/>
                    </a:xfrm>
                    <a:prstGeom prst="rect">
                      <a:avLst/>
                    </a:prstGeom>
                    <a:noFill/>
                    <a:ln>
                      <a:noFill/>
                    </a:ln>
                  </pic:spPr>
                </pic:pic>
              </a:graphicData>
            </a:graphic>
          </wp:inline>
        </w:drawing>
      </w:r>
    </w:p>
    <w:p w14:paraId="0B35B330"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b/>
          <w:bCs/>
          <w:color w:val="7030A0"/>
        </w:rPr>
        <w:t>Results Plus: Examiner Comments</w:t>
      </w:r>
    </w:p>
    <w:p w14:paraId="2627FDE6"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color w:val="7030A0"/>
        </w:rPr>
        <w:t xml:space="preserve">This response was awarded two marks. </w:t>
      </w:r>
      <w:r w:rsidRPr="00CD6A8A">
        <w:rPr>
          <w:rFonts w:ascii="Arial" w:hAnsi="Arial" w:cs="Arial"/>
          <w:color w:val="7030A0"/>
        </w:rPr>
        <w:br/>
      </w:r>
      <w:r w:rsidRPr="00CD6A8A">
        <w:rPr>
          <w:rFonts w:ascii="Arial" w:hAnsi="Arial" w:cs="Arial"/>
          <w:color w:val="7030A0"/>
        </w:rPr>
        <w:br/>
        <w:t>The candidate has used the route included in the mark scheme; there is clear evidence of working (1</w:t>
      </w:r>
      <w:proofErr w:type="gramStart"/>
      <w:r w:rsidRPr="00CD6A8A">
        <w:rPr>
          <w:rFonts w:ascii="Arial" w:hAnsi="Arial" w:cs="Arial"/>
          <w:color w:val="7030A0"/>
        </w:rPr>
        <w:t>)</w:t>
      </w:r>
      <w:proofErr w:type="gramEnd"/>
      <w:r w:rsidRPr="00CD6A8A">
        <w:rPr>
          <w:rFonts w:ascii="Arial" w:hAnsi="Arial" w:cs="Arial"/>
          <w:color w:val="7030A0"/>
        </w:rPr>
        <w:t xml:space="preserve"> and the answer has been written to one decimal place (1). </w:t>
      </w:r>
    </w:p>
    <w:p w14:paraId="674422A4" w14:textId="77777777" w:rsidR="002D2F25"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46ACD7D6" w14:textId="77777777" w:rsidR="002D2F25" w:rsidRDefault="002D2F25" w:rsidP="002D2F25">
      <w:pPr>
        <w:widowControl w:val="0"/>
        <w:autoSpaceDE w:val="0"/>
        <w:autoSpaceDN w:val="0"/>
        <w:adjustRightInd w:val="0"/>
        <w:spacing w:before="120" w:after="120"/>
        <w:jc w:val="right"/>
        <w:rPr>
          <w:rFonts w:ascii="Arial" w:hAnsi="Arial" w:cs="Arial"/>
          <w:sz w:val="22"/>
          <w:szCs w:val="22"/>
        </w:rPr>
      </w:pPr>
    </w:p>
    <w:p w14:paraId="6FE0F74B"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(iii)  Explain </w:t>
      </w:r>
      <w:r>
        <w:rPr>
          <w:rFonts w:ascii="Arial" w:hAnsi="Arial" w:cs="Arial"/>
          <w:b/>
          <w:bCs/>
          <w:sz w:val="22"/>
          <w:szCs w:val="22"/>
        </w:rPr>
        <w:t>two</w:t>
      </w:r>
      <w:r>
        <w:rPr>
          <w:rFonts w:ascii="Arial" w:hAnsi="Arial" w:cs="Arial"/>
          <w:sz w:val="22"/>
          <w:szCs w:val="22"/>
        </w:rPr>
        <w:t xml:space="preserve"> possible reasons for the rapid growth in Abidjan's population.</w:t>
      </w:r>
    </w:p>
    <w:p w14:paraId="247BEE2F"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(4)</w:t>
      </w:r>
    </w:p>
    <w:p w14:paraId="416D5751"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ABB9AE4"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A31D5DA"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4E5C870"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0E474C07"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03C6C20"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090D01B0"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3066C4B"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8754B4B"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p>
    <w:p w14:paraId="06D6521E" w14:textId="77777777" w:rsidR="002D2F25" w:rsidRPr="00CD6A8A" w:rsidRDefault="002D2F25" w:rsidP="002D2F25">
      <w:pPr>
        <w:widowControl w:val="0"/>
        <w:autoSpaceDE w:val="0"/>
        <w:autoSpaceDN w:val="0"/>
        <w:adjustRightInd w:val="0"/>
        <w:spacing w:before="120" w:after="120"/>
        <w:jc w:val="center"/>
        <w:rPr>
          <w:rFonts w:ascii="Arial" w:hAnsi="Arial" w:cs="Arial"/>
          <w:color w:val="7030A0"/>
        </w:rPr>
      </w:pPr>
      <w:r w:rsidRPr="00AB199B">
        <w:rPr>
          <w:rFonts w:ascii="Arial" w:hAnsi="Arial" w:cs="Arial"/>
          <w:noProof/>
          <w:color w:val="7030A0"/>
        </w:rPr>
        <w:lastRenderedPageBreak/>
        <w:drawing>
          <wp:inline distT="0" distB="0" distL="0" distR="0" wp14:anchorId="6AE8BAA3" wp14:editId="7D4CDD20">
            <wp:extent cx="6264910" cy="3677285"/>
            <wp:effectExtent l="0" t="0" r="0" b="0"/>
            <wp:docPr id="54" name="Picture 26"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A close-up of a paper&#10;&#10;Description automatically generated"/>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64910" cy="3677285"/>
                    </a:xfrm>
                    <a:prstGeom prst="rect">
                      <a:avLst/>
                    </a:prstGeom>
                    <a:noFill/>
                    <a:ln>
                      <a:noFill/>
                    </a:ln>
                  </pic:spPr>
                </pic:pic>
              </a:graphicData>
            </a:graphic>
          </wp:inline>
        </w:drawing>
      </w:r>
    </w:p>
    <w:p w14:paraId="67190284"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b/>
          <w:bCs/>
          <w:color w:val="7030A0"/>
        </w:rPr>
        <w:t>Results Plus: Examiner Comments</w:t>
      </w:r>
    </w:p>
    <w:p w14:paraId="458275F1"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color w:val="7030A0"/>
        </w:rPr>
        <w:t xml:space="preserve">This response was awarded four marks for two developed points. </w:t>
      </w:r>
      <w:r w:rsidRPr="00CD6A8A">
        <w:rPr>
          <w:rFonts w:ascii="Arial" w:hAnsi="Arial" w:cs="Arial"/>
          <w:color w:val="7030A0"/>
        </w:rPr>
        <w:br/>
      </w:r>
      <w:r w:rsidRPr="00CD6A8A">
        <w:rPr>
          <w:rFonts w:ascii="Arial" w:hAnsi="Arial" w:cs="Arial"/>
          <w:color w:val="7030A0"/>
        </w:rPr>
        <w:br/>
        <w:t xml:space="preserve">In the first section, there is a developed point about rural to urban migration to the city (1), with a reason for this provided – jobs (1). </w:t>
      </w:r>
      <w:r w:rsidRPr="00CD6A8A">
        <w:rPr>
          <w:rFonts w:ascii="Arial" w:hAnsi="Arial" w:cs="Arial"/>
          <w:color w:val="7030A0"/>
        </w:rPr>
        <w:br/>
      </w:r>
      <w:r w:rsidRPr="00CD6A8A">
        <w:rPr>
          <w:rFonts w:ascii="Arial" w:hAnsi="Arial" w:cs="Arial"/>
          <w:color w:val="7030A0"/>
        </w:rPr>
        <w:br/>
        <w:t xml:space="preserve">In the second section, there is a second developed point about decreasing death rates (1) </w:t>
      </w:r>
      <w:proofErr w:type="gramStart"/>
      <w:r w:rsidRPr="00CD6A8A">
        <w:rPr>
          <w:rFonts w:ascii="Arial" w:hAnsi="Arial" w:cs="Arial"/>
          <w:color w:val="7030A0"/>
        </w:rPr>
        <w:t>as a result of</w:t>
      </w:r>
      <w:proofErr w:type="gramEnd"/>
      <w:r w:rsidRPr="00CD6A8A">
        <w:rPr>
          <w:rFonts w:ascii="Arial" w:hAnsi="Arial" w:cs="Arial"/>
          <w:color w:val="7030A0"/>
        </w:rPr>
        <w:t xml:space="preserve"> better health care (1). </w:t>
      </w:r>
    </w:p>
    <w:p w14:paraId="38F37F49" w14:textId="77777777" w:rsidR="002D2F25"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7066DA19" w14:textId="77777777" w:rsidR="002D2F25" w:rsidRDefault="002D2F25" w:rsidP="002D2F25">
      <w:pPr>
        <w:widowControl w:val="0"/>
        <w:autoSpaceDE w:val="0"/>
        <w:autoSpaceDN w:val="0"/>
        <w:adjustRightInd w:val="0"/>
        <w:spacing w:before="120" w:after="120"/>
        <w:rPr>
          <w:rFonts w:ascii="Arial" w:hAnsi="Arial" w:cs="Arial"/>
        </w:rPr>
      </w:pPr>
      <w:r>
        <w:rPr>
          <w:rFonts w:ascii="Arial" w:hAnsi="Arial" w:cs="Arial"/>
        </w:rPr>
        <w:t> </w:t>
      </w:r>
    </w:p>
    <w:p w14:paraId="5EA339F3" w14:textId="77777777" w:rsidR="002D2F25" w:rsidRDefault="002D2F25" w:rsidP="002D2F25">
      <w:pPr>
        <w:widowControl w:val="0"/>
        <w:autoSpaceDE w:val="0"/>
        <w:autoSpaceDN w:val="0"/>
        <w:adjustRightInd w:val="0"/>
        <w:spacing w:before="120" w:after="120"/>
        <w:rPr>
          <w:rFonts w:ascii="Arial" w:hAnsi="Arial" w:cs="Arial"/>
          <w:b/>
          <w:bCs/>
          <w:sz w:val="22"/>
          <w:szCs w:val="22"/>
        </w:rPr>
      </w:pPr>
    </w:p>
    <w:p w14:paraId="26E090CF" w14:textId="77777777" w:rsidR="002D2F25" w:rsidRDefault="002D2F25" w:rsidP="002D2F25">
      <w:pPr>
        <w:widowControl w:val="0"/>
        <w:autoSpaceDE w:val="0"/>
        <w:autoSpaceDN w:val="0"/>
        <w:adjustRightInd w:val="0"/>
        <w:spacing w:before="120" w:after="120"/>
        <w:rPr>
          <w:rFonts w:ascii="Arial" w:hAnsi="Arial" w:cs="Arial"/>
          <w:b/>
          <w:bCs/>
          <w:sz w:val="22"/>
          <w:szCs w:val="22"/>
        </w:rPr>
      </w:pPr>
    </w:p>
    <w:p w14:paraId="38E55BEA" w14:textId="77777777" w:rsidR="002D2F25" w:rsidRDefault="002D2F25" w:rsidP="002D2F25">
      <w:pPr>
        <w:widowControl w:val="0"/>
        <w:autoSpaceDE w:val="0"/>
        <w:autoSpaceDN w:val="0"/>
        <w:adjustRightInd w:val="0"/>
        <w:spacing w:before="120" w:after="120"/>
        <w:rPr>
          <w:rFonts w:ascii="Arial" w:hAnsi="Arial" w:cs="Arial"/>
          <w:b/>
          <w:bCs/>
          <w:sz w:val="22"/>
          <w:szCs w:val="22"/>
        </w:rPr>
      </w:pPr>
    </w:p>
    <w:p w14:paraId="7E9D3F9A" w14:textId="624E6070" w:rsidR="002D2F25" w:rsidRDefault="002D2F25" w:rsidP="002D2F25">
      <w:pPr>
        <w:widowControl w:val="0"/>
        <w:autoSpaceDE w:val="0"/>
        <w:autoSpaceDN w:val="0"/>
        <w:adjustRightInd w:val="0"/>
        <w:spacing w:before="120" w:after="120"/>
        <w:rPr>
          <w:rFonts w:ascii="Arial" w:hAnsi="Arial" w:cs="Arial"/>
          <w:b/>
          <w:bCs/>
          <w:sz w:val="22"/>
          <w:szCs w:val="22"/>
        </w:rPr>
      </w:pPr>
    </w:p>
    <w:p w14:paraId="71BB96C8" w14:textId="77777777" w:rsidR="002D2F25" w:rsidRDefault="002D2F25" w:rsidP="002D2F25">
      <w:pPr>
        <w:widowControl w:val="0"/>
        <w:autoSpaceDE w:val="0"/>
        <w:autoSpaceDN w:val="0"/>
        <w:adjustRightInd w:val="0"/>
        <w:spacing w:before="120" w:after="120"/>
        <w:rPr>
          <w:rFonts w:ascii="Arial" w:hAnsi="Arial" w:cs="Arial"/>
          <w:b/>
          <w:bCs/>
          <w:sz w:val="22"/>
          <w:szCs w:val="22"/>
        </w:rPr>
      </w:pPr>
    </w:p>
    <w:p w14:paraId="54BA7791" w14:textId="77777777" w:rsidR="002D2F25" w:rsidRDefault="002D2F25" w:rsidP="002D2F25">
      <w:pPr>
        <w:widowControl w:val="0"/>
        <w:autoSpaceDE w:val="0"/>
        <w:autoSpaceDN w:val="0"/>
        <w:adjustRightInd w:val="0"/>
        <w:spacing w:before="120" w:after="120"/>
        <w:rPr>
          <w:rFonts w:ascii="Arial" w:hAnsi="Arial" w:cs="Arial"/>
          <w:b/>
          <w:bCs/>
          <w:sz w:val="22"/>
          <w:szCs w:val="22"/>
        </w:rPr>
      </w:pPr>
    </w:p>
    <w:p w14:paraId="28704ABE" w14:textId="77777777" w:rsidR="002D2F25" w:rsidRDefault="002D2F25" w:rsidP="002D2F25">
      <w:pPr>
        <w:widowControl w:val="0"/>
        <w:autoSpaceDE w:val="0"/>
        <w:autoSpaceDN w:val="0"/>
        <w:adjustRightInd w:val="0"/>
        <w:spacing w:before="120" w:after="120"/>
        <w:rPr>
          <w:rFonts w:ascii="Arial" w:hAnsi="Arial" w:cs="Arial"/>
          <w:sz w:val="22"/>
          <w:szCs w:val="22"/>
        </w:rPr>
      </w:pPr>
    </w:p>
    <w:p w14:paraId="5E52E5E7" w14:textId="2B1A3BAE"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t>You have studied a major UK city.</w:t>
      </w:r>
    </w:p>
    <w:p w14:paraId="2D4AB3A0"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Assess the importance of different reasons why people have migrated to a named UK city.</w:t>
      </w:r>
    </w:p>
    <w:p w14:paraId="25D9B966"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(8)</w:t>
      </w:r>
    </w:p>
    <w:p w14:paraId="2CAA4158"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Named UK city .....................................................</w:t>
      </w:r>
    </w:p>
    <w:p w14:paraId="1A9984CB"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0E881F97"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7308E0B"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CC5F996"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204D52C"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E72BF1E"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31ABC56"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3B8124C"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7A2CC8C"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B8DCFA8"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A642DBB"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03B46A2"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D119DAD"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7DAD42F"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10ADCDA"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8C75F80"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3A79633"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F3A2786"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50B2967"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84039A5"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2F05810"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96F57F2"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F8DBB99"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B62D0DE"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8F3D142"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CAF8726"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p>
    <w:p w14:paraId="576CB92A" w14:textId="2D1B6D02" w:rsidR="002D2F25" w:rsidRDefault="002D2F25" w:rsidP="002D2F25">
      <w:pPr>
        <w:widowControl w:val="0"/>
        <w:autoSpaceDE w:val="0"/>
        <w:autoSpaceDN w:val="0"/>
        <w:adjustRightInd w:val="0"/>
        <w:rPr>
          <w:rFonts w:ascii="Arial" w:hAnsi="Arial" w:cs="Arial"/>
          <w:sz w:val="22"/>
          <w:szCs w:val="22"/>
        </w:rPr>
      </w:pPr>
      <w:r>
        <w:rPr>
          <w:rFonts w:ascii="Arial" w:hAnsi="Arial" w:cs="Arial"/>
          <w:b/>
          <w:bCs/>
          <w:sz w:val="22"/>
          <w:szCs w:val="22"/>
        </w:rPr>
        <w:br/>
      </w:r>
      <w:r>
        <w:rPr>
          <w:rFonts w:ascii="Arial" w:hAnsi="Arial" w:cs="Arial"/>
          <w:sz w:val="22"/>
          <w:szCs w:val="22"/>
        </w:rPr>
        <w:lastRenderedPageBreak/>
        <w:t> </w:t>
      </w:r>
    </w:p>
    <w:p w14:paraId="010866B0" w14:textId="77777777" w:rsidR="002D2F25" w:rsidRDefault="002D2F25" w:rsidP="002D2F25">
      <w:pPr>
        <w:widowControl w:val="0"/>
        <w:autoSpaceDE w:val="0"/>
        <w:autoSpaceDN w:val="0"/>
        <w:adjustRightInd w:val="0"/>
        <w:spacing w:before="120" w:after="120"/>
        <w:jc w:val="center"/>
        <w:rPr>
          <w:rFonts w:ascii="Arial" w:hAnsi="Arial" w:cs="Arial"/>
          <w:sz w:val="22"/>
          <w:szCs w:val="22"/>
        </w:rPr>
      </w:pPr>
      <w:r>
        <w:rPr>
          <w:rFonts w:ascii="Arial" w:hAnsi="Arial" w:cs="Arial"/>
          <w:b/>
          <w:bCs/>
          <w:sz w:val="22"/>
          <w:szCs w:val="22"/>
        </w:rPr>
        <w:t>Changing Cities</w:t>
      </w:r>
    </w:p>
    <w:p w14:paraId="3A582D07" w14:textId="77777777" w:rsidR="002D2F25" w:rsidRDefault="002D2F25" w:rsidP="002D2F25">
      <w:pPr>
        <w:widowControl w:val="0"/>
        <w:autoSpaceDE w:val="0"/>
        <w:autoSpaceDN w:val="0"/>
        <w:adjustRightInd w:val="0"/>
        <w:spacing w:before="120" w:after="120"/>
        <w:jc w:val="center"/>
        <w:rPr>
          <w:rFonts w:ascii="Arial" w:hAnsi="Arial" w:cs="Arial"/>
        </w:rPr>
      </w:pPr>
      <w:r>
        <w:rPr>
          <w:rFonts w:ascii="Arial" w:hAnsi="Arial" w:cs="Arial"/>
          <w:noProof/>
        </w:rPr>
        <w:drawing>
          <wp:inline distT="0" distB="0" distL="0" distR="0" wp14:anchorId="08CC0CBD" wp14:editId="171168BB">
            <wp:extent cx="6644005" cy="6245225"/>
            <wp:effectExtent l="0" t="0" r="0" b="0"/>
            <wp:docPr id="55" name="Picture 25" descr="A paper with writing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A paper with writing on it&#10;&#10;Description automatically generated"/>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4005" cy="6245225"/>
                    </a:xfrm>
                    <a:prstGeom prst="rect">
                      <a:avLst/>
                    </a:prstGeom>
                    <a:noFill/>
                    <a:ln>
                      <a:noFill/>
                    </a:ln>
                  </pic:spPr>
                </pic:pic>
              </a:graphicData>
            </a:graphic>
          </wp:inline>
        </w:drawing>
      </w:r>
    </w:p>
    <w:p w14:paraId="63C43D22" w14:textId="77777777" w:rsidR="002D2F25" w:rsidRDefault="002D2F25" w:rsidP="002D2F25">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11EB9F02" wp14:editId="173FD7BC">
            <wp:extent cx="6274435" cy="5904865"/>
            <wp:effectExtent l="0" t="0" r="0" b="0"/>
            <wp:docPr id="56" name="Picture 24"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A close-up of a paper&#10;&#10;Description automatically generated"/>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74435" cy="5904865"/>
                    </a:xfrm>
                    <a:prstGeom prst="rect">
                      <a:avLst/>
                    </a:prstGeom>
                    <a:noFill/>
                    <a:ln>
                      <a:noFill/>
                    </a:ln>
                  </pic:spPr>
                </pic:pic>
              </a:graphicData>
            </a:graphic>
          </wp:inline>
        </w:drawing>
      </w:r>
    </w:p>
    <w:p w14:paraId="7A6A339D" w14:textId="77777777" w:rsidR="002D2F25" w:rsidRDefault="002D2F25" w:rsidP="002D2F25">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07441022" wp14:editId="592B8ABE">
            <wp:extent cx="6391275" cy="2364105"/>
            <wp:effectExtent l="0" t="0" r="0" b="0"/>
            <wp:docPr id="57" name="Picture 23" descr="A close-up of a piece of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 close-up of a piece of paper&#10;&#10;Description automatically generated"/>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1275" cy="2364105"/>
                    </a:xfrm>
                    <a:prstGeom prst="rect">
                      <a:avLst/>
                    </a:prstGeom>
                    <a:noFill/>
                    <a:ln>
                      <a:noFill/>
                    </a:ln>
                  </pic:spPr>
                </pic:pic>
              </a:graphicData>
            </a:graphic>
          </wp:inline>
        </w:drawing>
      </w:r>
    </w:p>
    <w:p w14:paraId="574B0E50"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b/>
          <w:bCs/>
          <w:color w:val="7030A0"/>
        </w:rPr>
        <w:t>Results Plus: Examiner Comments</w:t>
      </w:r>
    </w:p>
    <w:p w14:paraId="7570EBB3"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color w:val="7030A0"/>
        </w:rPr>
        <w:t>This response was awarded Level 3 (7 marks).</w:t>
      </w:r>
    </w:p>
    <w:p w14:paraId="080F2DAA"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color w:val="7030A0"/>
        </w:rPr>
        <w:t>The candidate provided some convincing place-specific information, describing how retailing has changes, and crucially, explaining the impact that this has had on Birmingham.</w:t>
      </w:r>
    </w:p>
    <w:p w14:paraId="3C1C109C" w14:textId="449469E5" w:rsidR="002D2F25" w:rsidRPr="002D2F25"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color w:val="7030A0"/>
        </w:rPr>
        <w:t>The candidate also provides a conclusion, which assesses which of the impacts have been the most significant.</w:t>
      </w:r>
    </w:p>
    <w:p w14:paraId="1BB6062B" w14:textId="77777777" w:rsidR="002D2F25" w:rsidRDefault="002D2F25" w:rsidP="002D2F25">
      <w:pPr>
        <w:widowControl w:val="0"/>
        <w:autoSpaceDE w:val="0"/>
        <w:autoSpaceDN w:val="0"/>
        <w:adjustRightInd w:val="0"/>
        <w:spacing w:before="120" w:after="120"/>
        <w:rPr>
          <w:rFonts w:ascii="Arial" w:hAnsi="Arial" w:cs="Arial"/>
        </w:rPr>
      </w:pPr>
      <w:r>
        <w:rPr>
          <w:rFonts w:ascii="Arial" w:hAnsi="Arial" w:cs="Arial"/>
        </w:rPr>
        <w:t> </w:t>
      </w:r>
    </w:p>
    <w:p w14:paraId="31175CC4"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You have studied a major UK city.</w:t>
      </w:r>
    </w:p>
    <w:p w14:paraId="684E8712"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Assess the impacts of recent changes in retailing on this city.</w:t>
      </w:r>
    </w:p>
    <w:p w14:paraId="27A09C66"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(8)</w:t>
      </w:r>
    </w:p>
    <w:p w14:paraId="579CCD3F"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Named UK city</w:t>
      </w:r>
    </w:p>
    <w:p w14:paraId="357ABBB6"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07FF615"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0810499E"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73E4D889"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2D53EB11"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076DC937"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19CCF4E3"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66DB5AE4"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083AC009"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50E5DFA0"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t>.............................................................................................................................................</w:t>
      </w:r>
    </w:p>
    <w:p w14:paraId="1DC0EC79"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0D3C8E4A"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r w:rsidRPr="00CD6A8A">
        <w:rPr>
          <w:rFonts w:ascii="Arial" w:hAnsi="Arial" w:cs="Arial"/>
          <w:sz w:val="22"/>
          <w:szCs w:val="22"/>
        </w:rPr>
        <w:t xml:space="preserve"> </w:t>
      </w:r>
      <w:r>
        <w:rPr>
          <w:rFonts w:ascii="Arial" w:hAnsi="Arial" w:cs="Arial"/>
          <w:sz w:val="22"/>
          <w:szCs w:val="22"/>
        </w:rPr>
        <w:t>.............................................................................................................................................</w:t>
      </w:r>
    </w:p>
    <w:p w14:paraId="672B666D"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0705509F"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71F2A240"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04475DD3"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40E722C5"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7E2DC577"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3CFD67A2"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607D8000"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49A46B26"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43AF60E7"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r w:rsidRPr="00CD6A8A">
        <w:rPr>
          <w:rFonts w:ascii="Arial" w:hAnsi="Arial" w:cs="Arial"/>
          <w:sz w:val="22"/>
          <w:szCs w:val="22"/>
        </w:rPr>
        <w:t xml:space="preserve"> </w:t>
      </w:r>
      <w:r>
        <w:rPr>
          <w:rFonts w:ascii="Arial" w:hAnsi="Arial" w:cs="Arial"/>
          <w:sz w:val="22"/>
          <w:szCs w:val="22"/>
        </w:rPr>
        <w:t>.............................................................................................................................................</w:t>
      </w:r>
    </w:p>
    <w:p w14:paraId="3A255E6D"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46A453A3"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29297E77"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37E56470"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764AE1EB"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31C9EE48"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2AC70804"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3F674020" w14:textId="1509563E" w:rsidR="002D2F25" w:rsidRDefault="002D2F25" w:rsidP="002D2F25">
      <w:pPr>
        <w:widowControl w:val="0"/>
        <w:autoSpaceDE w:val="0"/>
        <w:autoSpaceDN w:val="0"/>
        <w:adjustRightInd w:val="0"/>
        <w:spacing w:before="120" w:after="120"/>
        <w:rPr>
          <w:rFonts w:ascii="Arial" w:hAnsi="Arial" w:cs="Arial"/>
          <w:b/>
          <w:bCs/>
          <w:sz w:val="22"/>
          <w:szCs w:val="22"/>
        </w:rPr>
      </w:pPr>
      <w:r>
        <w:rPr>
          <w:rFonts w:ascii="Arial" w:hAnsi="Arial" w:cs="Arial"/>
          <w:sz w:val="22"/>
          <w:szCs w:val="22"/>
        </w:rPr>
        <w:t>......................................................................................................................................</w:t>
      </w:r>
    </w:p>
    <w:p w14:paraId="223E4D76" w14:textId="4B2E5F8A"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noProof/>
          <w:sz w:val="22"/>
          <w:szCs w:val="22"/>
        </w:rPr>
        <w:lastRenderedPageBreak/>
        <w:drawing>
          <wp:anchor distT="0" distB="0" distL="114300" distR="114300" simplePos="0" relativeHeight="251666432" behindDoc="1" locked="0" layoutInCell="1" allowOverlap="1" wp14:anchorId="4D140966" wp14:editId="2ED37CA4">
            <wp:simplePos x="0" y="0"/>
            <wp:positionH relativeFrom="margin">
              <wp:align>center</wp:align>
            </wp:positionH>
            <wp:positionV relativeFrom="margin">
              <wp:align>center</wp:align>
            </wp:positionV>
            <wp:extent cx="9387840" cy="6741795"/>
            <wp:effectExtent l="2222" t="0" r="0" b="0"/>
            <wp:wrapSquare wrapText="bothSides"/>
            <wp:docPr id="18" name="Picture 1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a city&#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rot="5400000">
                      <a:off x="0" y="0"/>
                      <a:ext cx="9387840" cy="6741795"/>
                    </a:xfrm>
                    <a:prstGeom prst="rect">
                      <a:avLst/>
                    </a:prstGeom>
                  </pic:spPr>
                </pic:pic>
              </a:graphicData>
            </a:graphic>
            <wp14:sizeRelH relativeFrom="page">
              <wp14:pctWidth>0</wp14:pctWidth>
            </wp14:sizeRelH>
            <wp14:sizeRelV relativeFrom="page">
              <wp14:pctHeight>0</wp14:pctHeight>
            </wp14:sizeRelV>
          </wp:anchor>
        </w:drawing>
      </w:r>
    </w:p>
    <w:p w14:paraId="7713E28A"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t xml:space="preserve">The city of St Albans is influenced by its site, </w:t>
      </w:r>
      <w:proofErr w:type="gramStart"/>
      <w:r>
        <w:rPr>
          <w:rFonts w:ascii="Arial" w:hAnsi="Arial" w:cs="Arial"/>
          <w:sz w:val="22"/>
          <w:szCs w:val="22"/>
        </w:rPr>
        <w:t>situation</w:t>
      </w:r>
      <w:proofErr w:type="gramEnd"/>
      <w:r>
        <w:rPr>
          <w:rFonts w:ascii="Arial" w:hAnsi="Arial" w:cs="Arial"/>
          <w:sz w:val="22"/>
          <w:szCs w:val="22"/>
        </w:rPr>
        <w:t xml:space="preserve"> and connectivity.</w:t>
      </w:r>
    </w:p>
    <w:p w14:paraId="50E6BCF2"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Study the Ordnance Survey (OS) map extract.</w:t>
      </w:r>
    </w:p>
    <w:p w14:paraId="3EEB70A6"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 xml:space="preserve">)  Which </w:t>
      </w:r>
      <w:r>
        <w:rPr>
          <w:rFonts w:ascii="Arial" w:hAnsi="Arial" w:cs="Arial"/>
          <w:b/>
          <w:bCs/>
          <w:sz w:val="22"/>
          <w:szCs w:val="22"/>
        </w:rPr>
        <w:t>one</w:t>
      </w:r>
      <w:r>
        <w:rPr>
          <w:rFonts w:ascii="Arial" w:hAnsi="Arial" w:cs="Arial"/>
          <w:sz w:val="22"/>
          <w:szCs w:val="22"/>
        </w:rPr>
        <w:t xml:space="preserve"> of the following grid squares does the A1081 main road pass through?</w:t>
      </w:r>
    </w:p>
    <w:p w14:paraId="694D56E3"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570B2059" w14:textId="77777777" w:rsidR="002D2F25" w:rsidRDefault="002D2F25" w:rsidP="002D2F25">
      <w:pPr>
        <w:widowControl w:val="0"/>
        <w:autoSpaceDE w:val="0"/>
        <w:autoSpaceDN w:val="0"/>
        <w:adjustRightInd w:val="0"/>
        <w:ind w:left="480"/>
        <w:rPr>
          <w:rFonts w:ascii="Arial" w:hAnsi="Arial" w:cs="Arial"/>
          <w:sz w:val="22"/>
          <w:szCs w:val="22"/>
        </w:rPr>
      </w:pPr>
      <w:r>
        <w:rPr>
          <w:rFonts w:ascii="Arial" w:hAnsi="Arial" w:cs="Arial"/>
          <w:noProof/>
          <w:sz w:val="22"/>
          <w:szCs w:val="22"/>
        </w:rPr>
        <w:drawing>
          <wp:inline distT="0" distB="0" distL="0" distR="0" wp14:anchorId="15897896" wp14:editId="55E3E284">
            <wp:extent cx="204470" cy="204470"/>
            <wp:effectExtent l="0" t="0" r="0" b="0"/>
            <wp:docPr id="5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A</w:t>
      </w:r>
      <w:r>
        <w:rPr>
          <w:rFonts w:ascii="Arial" w:hAnsi="Arial" w:cs="Arial"/>
          <w:sz w:val="22"/>
          <w:szCs w:val="22"/>
        </w:rPr>
        <w:t xml:space="preserve">    1707</w:t>
      </w:r>
    </w:p>
    <w:p w14:paraId="60E4E706" w14:textId="77777777" w:rsidR="002D2F25" w:rsidRDefault="002D2F25" w:rsidP="002D2F25">
      <w:pPr>
        <w:widowControl w:val="0"/>
        <w:autoSpaceDE w:val="0"/>
        <w:autoSpaceDN w:val="0"/>
        <w:adjustRightInd w:val="0"/>
        <w:ind w:left="480"/>
        <w:rPr>
          <w:rFonts w:ascii="Arial" w:hAnsi="Arial" w:cs="Arial"/>
          <w:sz w:val="22"/>
          <w:szCs w:val="22"/>
        </w:rPr>
      </w:pPr>
      <w:r>
        <w:rPr>
          <w:rFonts w:ascii="Arial" w:hAnsi="Arial" w:cs="Arial"/>
          <w:noProof/>
          <w:sz w:val="22"/>
          <w:szCs w:val="22"/>
        </w:rPr>
        <w:drawing>
          <wp:inline distT="0" distB="0" distL="0" distR="0" wp14:anchorId="2275BB7F" wp14:editId="19A6ACF0">
            <wp:extent cx="204470" cy="204470"/>
            <wp:effectExtent l="0" t="0" r="0" b="0"/>
            <wp:docPr id="6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B</w:t>
      </w:r>
      <w:r>
        <w:rPr>
          <w:rFonts w:ascii="Arial" w:hAnsi="Arial" w:cs="Arial"/>
          <w:sz w:val="22"/>
          <w:szCs w:val="22"/>
        </w:rPr>
        <w:t xml:space="preserve">    1506</w:t>
      </w:r>
    </w:p>
    <w:p w14:paraId="487FB236" w14:textId="77777777" w:rsidR="002D2F25" w:rsidRDefault="002D2F25" w:rsidP="002D2F25">
      <w:pPr>
        <w:widowControl w:val="0"/>
        <w:autoSpaceDE w:val="0"/>
        <w:autoSpaceDN w:val="0"/>
        <w:adjustRightInd w:val="0"/>
        <w:ind w:left="480"/>
        <w:rPr>
          <w:rFonts w:ascii="Arial" w:hAnsi="Arial" w:cs="Arial"/>
          <w:sz w:val="22"/>
          <w:szCs w:val="22"/>
        </w:rPr>
      </w:pPr>
      <w:r>
        <w:rPr>
          <w:rFonts w:ascii="Arial" w:hAnsi="Arial" w:cs="Arial"/>
          <w:noProof/>
          <w:sz w:val="22"/>
          <w:szCs w:val="22"/>
        </w:rPr>
        <w:drawing>
          <wp:inline distT="0" distB="0" distL="0" distR="0" wp14:anchorId="2A4536B3" wp14:editId="3C503DC1">
            <wp:extent cx="204470" cy="204470"/>
            <wp:effectExtent l="0" t="0" r="0" b="0"/>
            <wp:docPr id="127204179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C</w:t>
      </w:r>
      <w:r>
        <w:rPr>
          <w:rFonts w:ascii="Arial" w:hAnsi="Arial" w:cs="Arial"/>
          <w:sz w:val="22"/>
          <w:szCs w:val="22"/>
        </w:rPr>
        <w:t xml:space="preserve">    1808</w:t>
      </w:r>
    </w:p>
    <w:p w14:paraId="65E4A412" w14:textId="77777777" w:rsidR="002D2F25" w:rsidRDefault="002D2F25" w:rsidP="002D2F25">
      <w:pPr>
        <w:widowControl w:val="0"/>
        <w:autoSpaceDE w:val="0"/>
        <w:autoSpaceDN w:val="0"/>
        <w:adjustRightInd w:val="0"/>
        <w:ind w:left="480"/>
        <w:rPr>
          <w:rFonts w:ascii="Arial" w:hAnsi="Arial" w:cs="Arial"/>
          <w:sz w:val="22"/>
          <w:szCs w:val="22"/>
        </w:rPr>
      </w:pPr>
      <w:r>
        <w:rPr>
          <w:rFonts w:ascii="Arial" w:hAnsi="Arial" w:cs="Arial"/>
          <w:noProof/>
          <w:sz w:val="22"/>
          <w:szCs w:val="22"/>
        </w:rPr>
        <w:drawing>
          <wp:inline distT="0" distB="0" distL="0" distR="0" wp14:anchorId="6D5DEEF3" wp14:editId="47A4D850">
            <wp:extent cx="204470" cy="204470"/>
            <wp:effectExtent l="0" t="0" r="0" b="0"/>
            <wp:docPr id="2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rFonts w:ascii="Arial" w:hAnsi="Arial" w:cs="Arial"/>
          <w:sz w:val="22"/>
          <w:szCs w:val="22"/>
        </w:rPr>
        <w:t>   </w:t>
      </w:r>
      <w:r>
        <w:rPr>
          <w:rFonts w:ascii="Arial" w:hAnsi="Arial" w:cs="Arial"/>
          <w:b/>
          <w:bCs/>
          <w:sz w:val="22"/>
          <w:szCs w:val="22"/>
        </w:rPr>
        <w:t>D</w:t>
      </w:r>
      <w:r>
        <w:rPr>
          <w:rFonts w:ascii="Arial" w:hAnsi="Arial" w:cs="Arial"/>
          <w:sz w:val="22"/>
          <w:szCs w:val="22"/>
        </w:rPr>
        <w:t xml:space="preserve">    1206</w:t>
      </w:r>
    </w:p>
    <w:p w14:paraId="0F773A4E"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br/>
        <w:t xml:space="preserve">(ii)  Name the </w:t>
      </w:r>
      <w:r>
        <w:rPr>
          <w:rFonts w:ascii="Arial" w:hAnsi="Arial" w:cs="Arial"/>
          <w:b/>
          <w:bCs/>
          <w:sz w:val="22"/>
          <w:szCs w:val="22"/>
        </w:rPr>
        <w:t>two</w:t>
      </w:r>
      <w:r>
        <w:rPr>
          <w:rFonts w:ascii="Arial" w:hAnsi="Arial" w:cs="Arial"/>
          <w:sz w:val="22"/>
          <w:szCs w:val="22"/>
        </w:rPr>
        <w:t xml:space="preserve"> suburbs of St Albans located in the following grid squares.</w:t>
      </w:r>
    </w:p>
    <w:p w14:paraId="6C048E29"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05CEB435" w14:textId="77777777" w:rsidR="002D2F25" w:rsidRDefault="002D2F25" w:rsidP="002D2F25">
      <w:pPr>
        <w:widowControl w:val="0"/>
        <w:autoSpaceDE w:val="0"/>
        <w:autoSpaceDN w:val="0"/>
        <w:adjustRightInd w:val="0"/>
        <w:ind w:left="480"/>
        <w:rPr>
          <w:rFonts w:ascii="Arial" w:hAnsi="Arial" w:cs="Arial"/>
          <w:sz w:val="22"/>
          <w:szCs w:val="22"/>
        </w:rPr>
      </w:pPr>
      <w:r>
        <w:rPr>
          <w:rFonts w:ascii="Arial" w:hAnsi="Arial" w:cs="Arial"/>
          <w:sz w:val="22"/>
          <w:szCs w:val="22"/>
        </w:rPr>
        <w:t>1508</w:t>
      </w:r>
    </w:p>
    <w:p w14:paraId="65E40BBA"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8A2BA6E" w14:textId="77777777" w:rsidR="002D2F25" w:rsidRDefault="002D2F25" w:rsidP="002D2F25">
      <w:pPr>
        <w:widowControl w:val="0"/>
        <w:autoSpaceDE w:val="0"/>
        <w:autoSpaceDN w:val="0"/>
        <w:adjustRightInd w:val="0"/>
        <w:ind w:left="480"/>
        <w:rPr>
          <w:rFonts w:ascii="Arial" w:hAnsi="Arial" w:cs="Arial"/>
          <w:sz w:val="22"/>
          <w:szCs w:val="22"/>
        </w:rPr>
      </w:pPr>
      <w:r>
        <w:rPr>
          <w:rFonts w:ascii="Arial" w:hAnsi="Arial" w:cs="Arial"/>
          <w:sz w:val="22"/>
          <w:szCs w:val="22"/>
        </w:rPr>
        <w:t>1405</w:t>
      </w:r>
    </w:p>
    <w:p w14:paraId="15D70254"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481076F"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(iii)  Suggest </w:t>
      </w:r>
      <w:r>
        <w:rPr>
          <w:rFonts w:ascii="Arial" w:hAnsi="Arial" w:cs="Arial"/>
          <w:b/>
          <w:bCs/>
          <w:sz w:val="22"/>
          <w:szCs w:val="22"/>
        </w:rPr>
        <w:t>one</w:t>
      </w:r>
      <w:r>
        <w:rPr>
          <w:rFonts w:ascii="Arial" w:hAnsi="Arial" w:cs="Arial"/>
          <w:sz w:val="22"/>
          <w:szCs w:val="22"/>
        </w:rPr>
        <w:t xml:space="preserve"> reason why the area in grid square 1407 became the original site of St Albans.</w:t>
      </w:r>
    </w:p>
    <w:p w14:paraId="15073300"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(3)</w:t>
      </w:r>
    </w:p>
    <w:p w14:paraId="503C3C46"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1E128E4"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5EA760A"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EBF34DA"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85B5327"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291F5B4"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48BE205" w14:textId="77777777" w:rsidR="002D2F25" w:rsidRPr="00CD6A8A" w:rsidRDefault="002D2F25" w:rsidP="002D2F25">
      <w:pPr>
        <w:widowControl w:val="0"/>
        <w:autoSpaceDE w:val="0"/>
        <w:autoSpaceDN w:val="0"/>
        <w:adjustRightInd w:val="0"/>
        <w:spacing w:before="120" w:after="120"/>
        <w:jc w:val="center"/>
        <w:rPr>
          <w:rFonts w:ascii="Arial" w:hAnsi="Arial" w:cs="Arial"/>
          <w:color w:val="7030A0"/>
        </w:rPr>
      </w:pPr>
      <w:r w:rsidRPr="00AB199B">
        <w:rPr>
          <w:rFonts w:ascii="Arial" w:hAnsi="Arial" w:cs="Arial"/>
          <w:noProof/>
          <w:color w:val="7030A0"/>
        </w:rPr>
        <w:lastRenderedPageBreak/>
        <w:drawing>
          <wp:inline distT="0" distB="0" distL="0" distR="0" wp14:anchorId="1A0B4E9B" wp14:editId="3ED3461C">
            <wp:extent cx="6711950" cy="2772410"/>
            <wp:effectExtent l="0" t="0" r="0" b="0"/>
            <wp:docPr id="23" name="Picture 18" descr="A close-up of a te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 close-up of a test&#10;&#10;Description automatically generated"/>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11950" cy="2772410"/>
                    </a:xfrm>
                    <a:prstGeom prst="rect">
                      <a:avLst/>
                    </a:prstGeom>
                    <a:noFill/>
                    <a:ln>
                      <a:noFill/>
                    </a:ln>
                  </pic:spPr>
                </pic:pic>
              </a:graphicData>
            </a:graphic>
          </wp:inline>
        </w:drawing>
      </w:r>
    </w:p>
    <w:p w14:paraId="556A954F"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b/>
          <w:bCs/>
          <w:color w:val="7030A0"/>
        </w:rPr>
        <w:t>Results Plus: Examiner Comments</w:t>
      </w:r>
    </w:p>
    <w:p w14:paraId="74EEDA14"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color w:val="7030A0"/>
        </w:rPr>
        <w:t xml:space="preserve">The response was awarded 3 marks: identification of the 'river' as an original physical factor influencing the site of St. Albans, plus </w:t>
      </w:r>
      <w:proofErr w:type="gramStart"/>
      <w:r w:rsidRPr="00CD6A8A">
        <w:rPr>
          <w:rFonts w:ascii="Arial" w:hAnsi="Arial" w:cs="Arial"/>
          <w:color w:val="7030A0"/>
        </w:rPr>
        <w:t>double-development</w:t>
      </w:r>
      <w:proofErr w:type="gramEnd"/>
      <w:r w:rsidRPr="00CD6A8A">
        <w:rPr>
          <w:rFonts w:ascii="Arial" w:hAnsi="Arial" w:cs="Arial"/>
          <w:color w:val="7030A0"/>
        </w:rPr>
        <w:t xml:space="preserve"> through an idea of transport facilitating trade.</w:t>
      </w:r>
    </w:p>
    <w:p w14:paraId="0A311E11" w14:textId="77777777" w:rsidR="002D2F25" w:rsidRPr="00CD6A8A" w:rsidRDefault="002D2F25" w:rsidP="002D2F25">
      <w:pPr>
        <w:widowControl w:val="0"/>
        <w:autoSpaceDE w:val="0"/>
        <w:autoSpaceDN w:val="0"/>
        <w:adjustRightInd w:val="0"/>
        <w:spacing w:before="120" w:after="120"/>
        <w:rPr>
          <w:rFonts w:ascii="Arial" w:hAnsi="Arial" w:cs="Arial"/>
          <w:color w:val="7030A0"/>
        </w:rPr>
      </w:pPr>
    </w:p>
    <w:p w14:paraId="195B1BC4"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b/>
          <w:bCs/>
          <w:color w:val="7030A0"/>
        </w:rPr>
        <w:t>Results Plus: Examiner Tip</w:t>
      </w:r>
    </w:p>
    <w:p w14:paraId="5744DA69"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color w:val="7030A0"/>
        </w:rPr>
        <w:t xml:space="preserve">A 'double' development' is required when the command is 'explain/suggest </w:t>
      </w:r>
      <w:r w:rsidRPr="00CD6A8A">
        <w:rPr>
          <w:rFonts w:ascii="Arial" w:hAnsi="Arial" w:cs="Arial"/>
          <w:b/>
          <w:bCs/>
          <w:color w:val="7030A0"/>
        </w:rPr>
        <w:t>one</w:t>
      </w:r>
      <w:proofErr w:type="gramStart"/>
      <w:r w:rsidRPr="00CD6A8A">
        <w:rPr>
          <w:rFonts w:ascii="Arial" w:hAnsi="Arial" w:cs="Arial"/>
          <w:color w:val="7030A0"/>
        </w:rPr>
        <w:t xml:space="preserve"> ..</w:t>
      </w:r>
      <w:proofErr w:type="gramEnd"/>
      <w:r w:rsidRPr="00CD6A8A">
        <w:rPr>
          <w:rFonts w:ascii="Arial" w:hAnsi="Arial" w:cs="Arial"/>
          <w:color w:val="7030A0"/>
        </w:rPr>
        <w:t>' and the tariff is 3 marks. ‘So…So…’</w:t>
      </w:r>
      <w:r>
        <w:rPr>
          <w:rFonts w:ascii="Arial" w:hAnsi="Arial" w:cs="Arial"/>
          <w:color w:val="7030A0"/>
        </w:rPr>
        <w:t xml:space="preserve"> or ‘Which leads to…resulting in…’ </w:t>
      </w:r>
    </w:p>
    <w:p w14:paraId="077BCE6E"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p>
    <w:p w14:paraId="45553055" w14:textId="77777777" w:rsidR="002D2F25" w:rsidRDefault="002D2F25" w:rsidP="002D2F25">
      <w:pPr>
        <w:widowControl w:val="0"/>
        <w:autoSpaceDE w:val="0"/>
        <w:autoSpaceDN w:val="0"/>
        <w:adjustRightInd w:val="0"/>
        <w:spacing w:before="120" w:after="120"/>
        <w:rPr>
          <w:rFonts w:ascii="Arial" w:hAnsi="Arial" w:cs="Arial"/>
          <w:sz w:val="22"/>
          <w:szCs w:val="22"/>
        </w:rPr>
      </w:pPr>
    </w:p>
    <w:p w14:paraId="702BF4F5"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(iv)  Compare the land use in grid square 1409 with grid square 1505.</w:t>
      </w:r>
    </w:p>
    <w:p w14:paraId="6161512A" w14:textId="77777777" w:rsidR="002D2F25" w:rsidRDefault="002D2F25" w:rsidP="002D2F25">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(3)</w:t>
      </w:r>
    </w:p>
    <w:p w14:paraId="6D73A354"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084DBD03"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958DA5B"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0BDACB9"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79822FB"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282AEA1" w14:textId="77777777"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C2633A5" w14:textId="02616710" w:rsidR="002D2F25" w:rsidRDefault="002D2F25" w:rsidP="002D2F25">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p>
    <w:p w14:paraId="6098384D" w14:textId="77777777" w:rsidR="002D2F25" w:rsidRDefault="002D2F25" w:rsidP="002D2F25">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4A3563AF" wp14:editId="7D3DFD4C">
            <wp:extent cx="6459220" cy="2237105"/>
            <wp:effectExtent l="0" t="0" r="0" b="0"/>
            <wp:docPr id="22" name="Picture 17" descr="A close-up of a piece of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 close-up of a piece of paper&#10;&#10;Description automatically generated"/>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59220" cy="2237105"/>
                    </a:xfrm>
                    <a:prstGeom prst="rect">
                      <a:avLst/>
                    </a:prstGeom>
                    <a:noFill/>
                    <a:ln>
                      <a:noFill/>
                    </a:ln>
                  </pic:spPr>
                </pic:pic>
              </a:graphicData>
            </a:graphic>
          </wp:inline>
        </w:drawing>
      </w:r>
    </w:p>
    <w:p w14:paraId="4AB4C973"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b/>
          <w:bCs/>
          <w:color w:val="7030A0"/>
        </w:rPr>
        <w:t>Results Plus: Examiner Comments</w:t>
      </w:r>
    </w:p>
    <w:p w14:paraId="14A114B3"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color w:val="7030A0"/>
        </w:rPr>
        <w:t>This response was awarded 3 marks. The candidate has identified (at least) three land use features in both grid squares.</w:t>
      </w:r>
    </w:p>
    <w:p w14:paraId="63206B90" w14:textId="6DBB8F3A" w:rsidR="002D2F25" w:rsidRPr="00CD6A8A" w:rsidRDefault="002D2F25" w:rsidP="002D2F25">
      <w:pPr>
        <w:widowControl w:val="0"/>
        <w:autoSpaceDE w:val="0"/>
        <w:autoSpaceDN w:val="0"/>
        <w:adjustRightInd w:val="0"/>
        <w:spacing w:before="120" w:after="120"/>
        <w:rPr>
          <w:rFonts w:ascii="Arial" w:hAnsi="Arial" w:cs="Arial"/>
          <w:color w:val="7030A0"/>
        </w:rPr>
      </w:pPr>
    </w:p>
    <w:p w14:paraId="6DCB70AB"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b/>
          <w:bCs/>
          <w:color w:val="7030A0"/>
        </w:rPr>
        <w:t>Results Plus: Examiner Tip</w:t>
      </w:r>
    </w:p>
    <w:p w14:paraId="30AE3C8B"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CD6A8A">
        <w:rPr>
          <w:rFonts w:ascii="Arial" w:hAnsi="Arial" w:cs="Arial"/>
          <w:color w:val="7030A0"/>
        </w:rPr>
        <w:t>You need to be able to read 4-figure and 6-figure grid references, and to use an OS map key.</w:t>
      </w:r>
    </w:p>
    <w:p w14:paraId="2755740B" w14:textId="77777777" w:rsidR="002D2F25" w:rsidRPr="00CD6A8A" w:rsidRDefault="002D2F25" w:rsidP="002D2F25">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p>
    <w:p w14:paraId="18525996" w14:textId="0C741E88" w:rsidR="002D2F25" w:rsidRDefault="002D2F25" w:rsidP="00B21B27">
      <w:pPr>
        <w:widowControl w:val="0"/>
        <w:autoSpaceDE w:val="0"/>
        <w:autoSpaceDN w:val="0"/>
        <w:adjustRightInd w:val="0"/>
        <w:spacing w:before="120" w:after="120"/>
        <w:rPr>
          <w:rFonts w:ascii="Arial" w:hAnsi="Arial" w:cs="Arial"/>
        </w:rPr>
      </w:pPr>
      <w:r w:rsidRPr="00CD6A8A">
        <w:rPr>
          <w:rFonts w:ascii="Arial" w:hAnsi="Arial" w:cs="Arial"/>
          <w:color w:val="7030A0"/>
        </w:rPr>
        <w:t> </w:t>
      </w:r>
    </w:p>
    <w:p w14:paraId="5DC3FABB" w14:textId="4276C208" w:rsidR="00B21B27" w:rsidRDefault="00B21B27" w:rsidP="00B21B27">
      <w:pPr>
        <w:widowControl w:val="0"/>
        <w:autoSpaceDE w:val="0"/>
        <w:autoSpaceDN w:val="0"/>
        <w:adjustRightInd w:val="0"/>
        <w:spacing w:before="120" w:after="120"/>
        <w:rPr>
          <w:rFonts w:ascii="Arial" w:hAnsi="Arial" w:cs="Arial"/>
        </w:rPr>
      </w:pPr>
    </w:p>
    <w:p w14:paraId="60FE8E89" w14:textId="20AF119C" w:rsidR="00B21B27" w:rsidRDefault="00B21B27" w:rsidP="00B21B27">
      <w:pPr>
        <w:widowControl w:val="0"/>
        <w:autoSpaceDE w:val="0"/>
        <w:autoSpaceDN w:val="0"/>
        <w:adjustRightInd w:val="0"/>
        <w:spacing w:before="120" w:after="120"/>
        <w:rPr>
          <w:rFonts w:ascii="Arial" w:hAnsi="Arial" w:cs="Arial"/>
        </w:rPr>
      </w:pPr>
    </w:p>
    <w:p w14:paraId="77436077" w14:textId="6ED8AA6A" w:rsidR="00B21B27" w:rsidRDefault="00B21B27" w:rsidP="00B21B27">
      <w:pPr>
        <w:widowControl w:val="0"/>
        <w:autoSpaceDE w:val="0"/>
        <w:autoSpaceDN w:val="0"/>
        <w:adjustRightInd w:val="0"/>
        <w:spacing w:before="120" w:after="120"/>
        <w:rPr>
          <w:rFonts w:ascii="Arial" w:hAnsi="Arial" w:cs="Arial"/>
        </w:rPr>
      </w:pPr>
    </w:p>
    <w:p w14:paraId="090EA803" w14:textId="1250262D" w:rsidR="00B21B27" w:rsidRDefault="00B21B27" w:rsidP="00B21B27">
      <w:pPr>
        <w:widowControl w:val="0"/>
        <w:autoSpaceDE w:val="0"/>
        <w:autoSpaceDN w:val="0"/>
        <w:adjustRightInd w:val="0"/>
        <w:spacing w:before="120" w:after="120"/>
        <w:rPr>
          <w:rFonts w:ascii="Arial" w:hAnsi="Arial" w:cs="Arial"/>
        </w:rPr>
      </w:pPr>
    </w:p>
    <w:p w14:paraId="27D550D5" w14:textId="3D8AD5F8" w:rsidR="00B21B27" w:rsidRDefault="00B21B27" w:rsidP="00B21B27">
      <w:pPr>
        <w:widowControl w:val="0"/>
        <w:autoSpaceDE w:val="0"/>
        <w:autoSpaceDN w:val="0"/>
        <w:adjustRightInd w:val="0"/>
        <w:spacing w:before="120" w:after="120"/>
        <w:rPr>
          <w:rFonts w:ascii="Arial" w:hAnsi="Arial" w:cs="Arial"/>
        </w:rPr>
      </w:pPr>
    </w:p>
    <w:p w14:paraId="123F55BA" w14:textId="22C870C0" w:rsidR="00B21B27" w:rsidRDefault="00B21B27" w:rsidP="00B21B27">
      <w:pPr>
        <w:widowControl w:val="0"/>
        <w:autoSpaceDE w:val="0"/>
        <w:autoSpaceDN w:val="0"/>
        <w:adjustRightInd w:val="0"/>
        <w:spacing w:before="120" w:after="120"/>
        <w:rPr>
          <w:rFonts w:ascii="Arial" w:hAnsi="Arial" w:cs="Arial"/>
        </w:rPr>
      </w:pPr>
    </w:p>
    <w:p w14:paraId="7E9A47B8" w14:textId="7FBE531A" w:rsidR="00B21B27" w:rsidRDefault="00B21B27" w:rsidP="00B21B27">
      <w:pPr>
        <w:widowControl w:val="0"/>
        <w:autoSpaceDE w:val="0"/>
        <w:autoSpaceDN w:val="0"/>
        <w:adjustRightInd w:val="0"/>
        <w:spacing w:before="120" w:after="120"/>
        <w:rPr>
          <w:rFonts w:ascii="Arial" w:hAnsi="Arial" w:cs="Arial"/>
        </w:rPr>
      </w:pPr>
    </w:p>
    <w:p w14:paraId="438716FD" w14:textId="3089BC35" w:rsidR="00B21B27" w:rsidRDefault="00B21B27" w:rsidP="00B21B27">
      <w:pPr>
        <w:widowControl w:val="0"/>
        <w:autoSpaceDE w:val="0"/>
        <w:autoSpaceDN w:val="0"/>
        <w:adjustRightInd w:val="0"/>
        <w:spacing w:before="120" w:after="120"/>
        <w:rPr>
          <w:rFonts w:ascii="Arial" w:hAnsi="Arial" w:cs="Arial"/>
        </w:rPr>
      </w:pPr>
    </w:p>
    <w:p w14:paraId="2F05FDFE" w14:textId="13EDD0B8" w:rsidR="00B21B27" w:rsidRDefault="00B21B27" w:rsidP="00B21B27">
      <w:pPr>
        <w:widowControl w:val="0"/>
        <w:autoSpaceDE w:val="0"/>
        <w:autoSpaceDN w:val="0"/>
        <w:adjustRightInd w:val="0"/>
        <w:spacing w:before="120" w:after="120"/>
        <w:rPr>
          <w:rFonts w:ascii="Arial" w:hAnsi="Arial" w:cs="Arial"/>
        </w:rPr>
      </w:pPr>
    </w:p>
    <w:p w14:paraId="256CD559" w14:textId="5B417B24" w:rsidR="00B21B27" w:rsidRDefault="00B21B27" w:rsidP="00B21B27">
      <w:pPr>
        <w:widowControl w:val="0"/>
        <w:autoSpaceDE w:val="0"/>
        <w:autoSpaceDN w:val="0"/>
        <w:adjustRightInd w:val="0"/>
        <w:spacing w:before="120" w:after="120"/>
        <w:rPr>
          <w:rFonts w:ascii="Arial" w:hAnsi="Arial" w:cs="Arial"/>
        </w:rPr>
      </w:pPr>
    </w:p>
    <w:p w14:paraId="7A1DFCAD" w14:textId="6B736890" w:rsidR="00B21B27" w:rsidRDefault="00B21B27" w:rsidP="00B21B27">
      <w:pPr>
        <w:widowControl w:val="0"/>
        <w:autoSpaceDE w:val="0"/>
        <w:autoSpaceDN w:val="0"/>
        <w:adjustRightInd w:val="0"/>
        <w:spacing w:before="120" w:after="120"/>
        <w:rPr>
          <w:rFonts w:ascii="Arial" w:hAnsi="Arial" w:cs="Arial"/>
        </w:rPr>
      </w:pPr>
    </w:p>
    <w:p w14:paraId="457F55EC" w14:textId="77777777" w:rsidR="00B21B27" w:rsidRDefault="00B21B27" w:rsidP="00B21B27">
      <w:pPr>
        <w:widowControl w:val="0"/>
        <w:autoSpaceDE w:val="0"/>
        <w:autoSpaceDN w:val="0"/>
        <w:adjustRightInd w:val="0"/>
        <w:spacing w:before="120" w:after="120"/>
        <w:rPr>
          <w:rFonts w:ascii="Arial" w:hAnsi="Arial" w:cs="Arial"/>
        </w:rPr>
      </w:pPr>
    </w:p>
    <w:p w14:paraId="0D7E5FF4" w14:textId="2621E0E2" w:rsidR="00251392" w:rsidRPr="00407D55" w:rsidRDefault="00251392" w:rsidP="00251392">
      <w:pPr>
        <w:widowControl w:val="0"/>
        <w:autoSpaceDE w:val="0"/>
        <w:autoSpaceDN w:val="0"/>
        <w:adjustRightInd w:val="0"/>
        <w:spacing w:before="120" w:after="120"/>
        <w:rPr>
          <w:rFonts w:ascii="Arial" w:hAnsi="Arial" w:cs="Arial"/>
          <w:b/>
          <w:bCs/>
          <w:color w:val="7030A0"/>
          <w:sz w:val="28"/>
          <w:szCs w:val="28"/>
        </w:rPr>
      </w:pPr>
      <w:r w:rsidRPr="00407D55">
        <w:rPr>
          <w:rFonts w:ascii="Arial" w:hAnsi="Arial" w:cs="Arial"/>
          <w:b/>
          <w:bCs/>
          <w:color w:val="7030A0"/>
          <w:sz w:val="28"/>
          <w:szCs w:val="28"/>
        </w:rPr>
        <w:lastRenderedPageBreak/>
        <w:t> </w:t>
      </w:r>
      <w:r w:rsidRPr="00407D55">
        <w:rPr>
          <w:rStyle w:val="normaltextrun"/>
          <w:rFonts w:ascii="Arial" w:hAnsi="Arial" w:cs="Arial"/>
          <w:b/>
          <w:bCs/>
          <w:color w:val="000000"/>
          <w:sz w:val="28"/>
          <w:szCs w:val="28"/>
          <w:shd w:val="clear" w:color="auto" w:fill="FFFFFF"/>
        </w:rPr>
        <w:t xml:space="preserve">Changing Cities case study of a city </w:t>
      </w:r>
      <w:r>
        <w:rPr>
          <w:rStyle w:val="normaltextrun"/>
          <w:rFonts w:ascii="Arial" w:hAnsi="Arial" w:cs="Arial"/>
          <w:b/>
          <w:bCs/>
          <w:color w:val="000000"/>
          <w:sz w:val="28"/>
          <w:szCs w:val="28"/>
          <w:shd w:val="clear" w:color="auto" w:fill="FFFFFF"/>
        </w:rPr>
        <w:t>in an developing or emerging country</w:t>
      </w:r>
      <w:r w:rsidRPr="00407D55">
        <w:rPr>
          <w:rStyle w:val="normaltextrun"/>
          <w:rFonts w:ascii="Arial" w:hAnsi="Arial" w:cs="Arial"/>
          <w:b/>
          <w:bCs/>
          <w:color w:val="000000"/>
          <w:sz w:val="28"/>
          <w:szCs w:val="28"/>
          <w:shd w:val="clear" w:color="auto" w:fill="FFFFFF"/>
        </w:rPr>
        <w:t> </w:t>
      </w:r>
      <w:proofErr w:type="gramStart"/>
      <w:r w:rsidRPr="00407D55">
        <w:rPr>
          <w:rStyle w:val="normaltextrun"/>
          <w:rFonts w:ascii="Arial" w:hAnsi="Arial" w:cs="Arial"/>
          <w:b/>
          <w:bCs/>
          <w:color w:val="000000"/>
          <w:sz w:val="28"/>
          <w:szCs w:val="28"/>
          <w:shd w:val="clear" w:color="auto" w:fill="FFFFFF"/>
        </w:rPr>
        <w:t xml:space="preserve">-  </w:t>
      </w:r>
      <w:r>
        <w:rPr>
          <w:rStyle w:val="normaltextrun"/>
          <w:rFonts w:ascii="Arial" w:hAnsi="Arial" w:cs="Arial"/>
          <w:b/>
          <w:bCs/>
          <w:color w:val="000000"/>
          <w:sz w:val="28"/>
          <w:szCs w:val="28"/>
          <w:shd w:val="clear" w:color="auto" w:fill="FFFFFF"/>
        </w:rPr>
        <w:t>Mexico</w:t>
      </w:r>
      <w:proofErr w:type="gramEnd"/>
      <w:r>
        <w:rPr>
          <w:rStyle w:val="normaltextrun"/>
          <w:rFonts w:ascii="Arial" w:hAnsi="Arial" w:cs="Arial"/>
          <w:b/>
          <w:bCs/>
          <w:color w:val="000000"/>
          <w:sz w:val="28"/>
          <w:szCs w:val="28"/>
          <w:shd w:val="clear" w:color="auto" w:fill="FFFFFF"/>
        </w:rPr>
        <w:t xml:space="preserve"> City</w:t>
      </w:r>
      <w:r w:rsidRPr="00407D55">
        <w:rPr>
          <w:rStyle w:val="normaltextrun"/>
          <w:rFonts w:ascii="Arial" w:hAnsi="Arial" w:cs="Arial"/>
          <w:b/>
          <w:bCs/>
          <w:color w:val="000000"/>
          <w:sz w:val="28"/>
          <w:szCs w:val="28"/>
          <w:shd w:val="clear" w:color="auto" w:fill="FFFFFF"/>
        </w:rPr>
        <w:t>. </w:t>
      </w:r>
      <w:r w:rsidRPr="00407D55">
        <w:rPr>
          <w:rStyle w:val="eop"/>
          <w:rFonts w:ascii="Arial" w:hAnsi="Arial" w:cs="Arial"/>
          <w:b/>
          <w:bCs/>
          <w:color w:val="000000"/>
          <w:sz w:val="28"/>
          <w:szCs w:val="28"/>
          <w:shd w:val="clear" w:color="auto" w:fill="FFFFFF"/>
        </w:rPr>
        <w:t> </w:t>
      </w:r>
    </w:p>
    <w:p w14:paraId="03BC2D77" w14:textId="77777777" w:rsidR="00FD3C45" w:rsidRDefault="00FD3C45" w:rsidP="00FD3C45">
      <w:pPr>
        <w:widowControl w:val="0"/>
        <w:autoSpaceDE w:val="0"/>
        <w:autoSpaceDN w:val="0"/>
        <w:adjustRightInd w:val="0"/>
        <w:rPr>
          <w:rFonts w:ascii="Arial" w:hAnsi="Arial" w:cs="Arial"/>
        </w:rPr>
      </w:pP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9"/>
        <w:gridCol w:w="3830"/>
        <w:gridCol w:w="2974"/>
      </w:tblGrid>
      <w:tr w:rsidR="00B21B27" w:rsidRPr="00251392" w14:paraId="1B4B25AD" w14:textId="77777777" w:rsidTr="00B21B27">
        <w:trPr>
          <w:trHeight w:val="300"/>
        </w:trPr>
        <w:tc>
          <w:tcPr>
            <w:tcW w:w="2969" w:type="dxa"/>
            <w:tcBorders>
              <w:top w:val="single" w:sz="6" w:space="0" w:color="000000"/>
              <w:left w:val="single" w:sz="6" w:space="0" w:color="000000"/>
              <w:bottom w:val="single" w:sz="6" w:space="0" w:color="000000"/>
              <w:right w:val="single" w:sz="6" w:space="0" w:color="000000"/>
            </w:tcBorders>
            <w:shd w:val="clear" w:color="auto" w:fill="auto"/>
            <w:hideMark/>
          </w:tcPr>
          <w:p w14:paraId="669BA087" w14:textId="77777777" w:rsidR="00251392" w:rsidRPr="00251392" w:rsidRDefault="00251392" w:rsidP="00251392">
            <w:pPr>
              <w:spacing w:after="0" w:line="240" w:lineRule="auto"/>
              <w:textAlignment w:val="baseline"/>
              <w:rPr>
                <w:rFonts w:ascii="Segoe UI" w:eastAsia="Times New Roman" w:hAnsi="Segoe UI" w:cs="Segoe UI"/>
                <w:lang w:val="en-GB" w:eastAsia="en-GB"/>
              </w:rPr>
            </w:pPr>
            <w:r w:rsidRPr="00251392">
              <w:rPr>
                <w:rFonts w:ascii="Arial" w:eastAsia="Times New Roman" w:hAnsi="Arial" w:cs="Arial"/>
                <w:color w:val="000000"/>
                <w:lang w:eastAsia="en-GB"/>
              </w:rPr>
              <w:t xml:space="preserve">Site, </w:t>
            </w:r>
            <w:proofErr w:type="gramStart"/>
            <w:r w:rsidRPr="00251392">
              <w:rPr>
                <w:rFonts w:ascii="Arial" w:eastAsia="Times New Roman" w:hAnsi="Arial" w:cs="Arial"/>
                <w:color w:val="000000"/>
                <w:lang w:eastAsia="en-GB"/>
              </w:rPr>
              <w:t>situation</w:t>
            </w:r>
            <w:proofErr w:type="gramEnd"/>
            <w:r w:rsidRPr="00251392">
              <w:rPr>
                <w:rFonts w:ascii="Arial" w:eastAsia="Times New Roman" w:hAnsi="Arial" w:cs="Arial"/>
                <w:color w:val="000000"/>
                <w:lang w:eastAsia="en-GB"/>
              </w:rPr>
              <w:t> and connectivity </w:t>
            </w:r>
            <w:r w:rsidRPr="00251392">
              <w:rPr>
                <w:rFonts w:ascii="Arial" w:eastAsia="Times New Roman" w:hAnsi="Arial" w:cs="Arial"/>
                <w:color w:val="000000"/>
                <w:lang w:val="en-GB" w:eastAsia="en-GB"/>
              </w:rPr>
              <w:t> </w:t>
            </w:r>
          </w:p>
        </w:tc>
        <w:tc>
          <w:tcPr>
            <w:tcW w:w="680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B6A5326" w14:textId="77777777" w:rsidR="00251392" w:rsidRPr="00251392" w:rsidRDefault="00251392" w:rsidP="00251392">
            <w:pPr>
              <w:spacing w:after="0" w:line="240" w:lineRule="auto"/>
              <w:textAlignment w:val="baseline"/>
              <w:rPr>
                <w:rFonts w:ascii="Segoe UI" w:eastAsia="Times New Roman" w:hAnsi="Segoe UI" w:cs="Segoe UI"/>
                <w:lang w:val="en-GB" w:eastAsia="en-GB"/>
              </w:rPr>
            </w:pPr>
            <w:r w:rsidRPr="00251392">
              <w:rPr>
                <w:rFonts w:ascii="Arial" w:eastAsia="Times New Roman" w:hAnsi="Arial" w:cs="Arial"/>
                <w:color w:val="000000"/>
                <w:lang w:eastAsia="en-GB"/>
              </w:rPr>
              <w:t>Previous wet point site- rivers were drained to build the city, plateau – easy to build on. </w:t>
            </w:r>
            <w:r w:rsidRPr="00251392">
              <w:rPr>
                <w:rFonts w:ascii="Arial" w:eastAsia="Times New Roman" w:hAnsi="Arial" w:cs="Arial"/>
                <w:color w:val="000000"/>
                <w:lang w:val="en-GB" w:eastAsia="en-GB"/>
              </w:rPr>
              <w:t> </w:t>
            </w:r>
          </w:p>
          <w:p w14:paraId="3904DF87" w14:textId="77777777" w:rsidR="00251392" w:rsidRPr="00251392" w:rsidRDefault="00251392" w:rsidP="00251392">
            <w:pPr>
              <w:spacing w:after="0" w:line="240" w:lineRule="auto"/>
              <w:textAlignment w:val="baseline"/>
              <w:rPr>
                <w:rFonts w:ascii="Segoe UI" w:eastAsia="Times New Roman" w:hAnsi="Segoe UI" w:cs="Segoe UI"/>
                <w:lang w:val="en-GB" w:eastAsia="en-GB"/>
              </w:rPr>
            </w:pPr>
            <w:r w:rsidRPr="00251392">
              <w:rPr>
                <w:rFonts w:ascii="Arial" w:eastAsia="Times New Roman" w:hAnsi="Arial" w:cs="Arial"/>
                <w:color w:val="000000"/>
                <w:lang w:eastAsia="en-GB"/>
              </w:rPr>
              <w:t>Situation – surrounded by mountains and dormant volcanoes caused by plate boundary collision (tectonic activity) </w:t>
            </w:r>
            <w:r w:rsidRPr="00251392">
              <w:rPr>
                <w:rFonts w:ascii="Arial" w:eastAsia="Times New Roman" w:hAnsi="Arial" w:cs="Arial"/>
                <w:color w:val="000000"/>
                <w:lang w:val="en-GB" w:eastAsia="en-GB"/>
              </w:rPr>
              <w:t> </w:t>
            </w:r>
          </w:p>
          <w:p w14:paraId="0B00084D" w14:textId="77777777" w:rsidR="00251392" w:rsidRPr="00251392" w:rsidRDefault="00251392" w:rsidP="00251392">
            <w:pPr>
              <w:spacing w:after="0" w:line="240" w:lineRule="auto"/>
              <w:textAlignment w:val="baseline"/>
              <w:rPr>
                <w:rFonts w:ascii="Segoe UI" w:eastAsia="Times New Roman" w:hAnsi="Segoe UI" w:cs="Segoe UI"/>
                <w:lang w:val="en-GB" w:eastAsia="en-GB"/>
              </w:rPr>
            </w:pPr>
            <w:r w:rsidRPr="00251392">
              <w:rPr>
                <w:rFonts w:ascii="Arial" w:eastAsia="Times New Roman" w:hAnsi="Arial" w:cs="Arial"/>
                <w:color w:val="000000"/>
                <w:lang w:eastAsia="en-GB"/>
              </w:rPr>
              <w:t xml:space="preserve">Connectivity – Capital City of Mexico – airports, roads, rail connect it to the rest of the country and wider N and </w:t>
            </w:r>
            <w:proofErr w:type="spellStart"/>
            <w:proofErr w:type="gramStart"/>
            <w:r w:rsidRPr="00251392">
              <w:rPr>
                <w:rFonts w:ascii="Arial" w:eastAsia="Times New Roman" w:hAnsi="Arial" w:cs="Arial"/>
                <w:color w:val="000000"/>
                <w:lang w:eastAsia="en-GB"/>
              </w:rPr>
              <w:t>S.America</w:t>
            </w:r>
            <w:proofErr w:type="spellEnd"/>
            <w:proofErr w:type="gramEnd"/>
            <w:r w:rsidRPr="00251392">
              <w:rPr>
                <w:rFonts w:ascii="Arial" w:eastAsia="Times New Roman" w:hAnsi="Arial" w:cs="Arial"/>
                <w:color w:val="000000"/>
                <w:lang w:val="en-GB" w:eastAsia="en-GB"/>
              </w:rPr>
              <w:t> </w:t>
            </w:r>
          </w:p>
        </w:tc>
      </w:tr>
      <w:tr w:rsidR="00251392" w:rsidRPr="00251392" w14:paraId="382A44EA" w14:textId="77777777" w:rsidTr="00B21B27">
        <w:trPr>
          <w:trHeight w:val="300"/>
        </w:trPr>
        <w:tc>
          <w:tcPr>
            <w:tcW w:w="2969" w:type="dxa"/>
            <w:tcBorders>
              <w:top w:val="single" w:sz="6" w:space="0" w:color="000000"/>
              <w:left w:val="single" w:sz="6" w:space="0" w:color="000000"/>
              <w:bottom w:val="single" w:sz="6" w:space="0" w:color="000000"/>
              <w:right w:val="single" w:sz="6" w:space="0" w:color="000000"/>
            </w:tcBorders>
            <w:shd w:val="clear" w:color="auto" w:fill="auto"/>
            <w:hideMark/>
          </w:tcPr>
          <w:p w14:paraId="2CF11E10" w14:textId="77777777" w:rsidR="00251392" w:rsidRPr="00251392" w:rsidRDefault="00251392" w:rsidP="00251392">
            <w:pPr>
              <w:spacing w:after="0" w:line="240" w:lineRule="auto"/>
              <w:textAlignment w:val="baseline"/>
              <w:rPr>
                <w:rFonts w:ascii="Arial" w:eastAsia="Times New Roman" w:hAnsi="Arial" w:cs="Arial"/>
                <w:sz w:val="18"/>
                <w:szCs w:val="18"/>
                <w:lang w:val="en-GB" w:eastAsia="en-GB"/>
              </w:rPr>
            </w:pPr>
            <w:proofErr w:type="gramStart"/>
            <w:r w:rsidRPr="00251392">
              <w:rPr>
                <w:rFonts w:ascii="Arial" w:eastAsia="Times New Roman" w:hAnsi="Arial" w:cs="Arial"/>
                <w:color w:val="000000"/>
                <w:lang w:eastAsia="en-GB"/>
              </w:rPr>
              <w:t>Structure ;</w:t>
            </w:r>
            <w:proofErr w:type="gramEnd"/>
            <w:r w:rsidRPr="00251392">
              <w:rPr>
                <w:rFonts w:ascii="Arial" w:eastAsia="Times New Roman" w:hAnsi="Arial" w:cs="Arial"/>
                <w:color w:val="000000"/>
                <w:lang w:eastAsia="en-GB"/>
              </w:rPr>
              <w:t xml:space="preserve"> CBD </w:t>
            </w:r>
            <w:proofErr w:type="spellStart"/>
            <w:r w:rsidRPr="00251392">
              <w:rPr>
                <w:rFonts w:ascii="Arial" w:eastAsia="Times New Roman" w:hAnsi="Arial" w:cs="Arial"/>
                <w:color w:val="000000"/>
                <w:lang w:eastAsia="en-GB"/>
              </w:rPr>
              <w:t>etc</w:t>
            </w:r>
            <w:proofErr w:type="spellEnd"/>
            <w:r w:rsidRPr="00251392">
              <w:rPr>
                <w:rFonts w:ascii="Arial" w:eastAsia="Times New Roman" w:hAnsi="Arial" w:cs="Arial"/>
                <w:color w:val="000000"/>
                <w:lang w:val="en-GB" w:eastAsia="en-GB"/>
              </w:rPr>
              <w:t> </w:t>
            </w:r>
          </w:p>
        </w:tc>
        <w:tc>
          <w:tcPr>
            <w:tcW w:w="3830" w:type="dxa"/>
            <w:tcBorders>
              <w:top w:val="single" w:sz="6" w:space="0" w:color="000000"/>
              <w:left w:val="single" w:sz="6" w:space="0" w:color="000000"/>
              <w:bottom w:val="single" w:sz="6" w:space="0" w:color="000000"/>
              <w:right w:val="single" w:sz="6" w:space="0" w:color="000000"/>
            </w:tcBorders>
            <w:shd w:val="clear" w:color="auto" w:fill="auto"/>
            <w:hideMark/>
          </w:tcPr>
          <w:p w14:paraId="391B18D7" w14:textId="77777777" w:rsidR="00251392" w:rsidRPr="00251392" w:rsidRDefault="00251392" w:rsidP="00251392">
            <w:pPr>
              <w:spacing w:after="0" w:line="240" w:lineRule="auto"/>
              <w:textAlignment w:val="baseline"/>
              <w:rPr>
                <w:rFonts w:ascii="Arial" w:eastAsia="Times New Roman" w:hAnsi="Arial" w:cs="Arial"/>
                <w:sz w:val="18"/>
                <w:szCs w:val="18"/>
                <w:lang w:val="en-GB" w:eastAsia="en-GB"/>
              </w:rPr>
            </w:pPr>
            <w:r w:rsidRPr="00251392">
              <w:rPr>
                <w:rFonts w:ascii="Arial" w:eastAsia="Times New Roman" w:hAnsi="Arial" w:cs="Arial"/>
                <w:color w:val="000000"/>
                <w:lang w:val="en-GB" w:eastAsia="en-GB"/>
              </w:rPr>
              <w:t> </w:t>
            </w:r>
          </w:p>
          <w:p w14:paraId="5F94BF74" w14:textId="3CE46191" w:rsidR="00251392" w:rsidRPr="00251392" w:rsidRDefault="00251392" w:rsidP="00251392">
            <w:pPr>
              <w:spacing w:after="0" w:line="240" w:lineRule="auto"/>
              <w:textAlignment w:val="baseline"/>
              <w:rPr>
                <w:rFonts w:ascii="Arial" w:eastAsia="Times New Roman" w:hAnsi="Arial" w:cs="Arial"/>
                <w:sz w:val="18"/>
                <w:szCs w:val="18"/>
                <w:lang w:val="en-GB" w:eastAsia="en-GB"/>
              </w:rPr>
            </w:pPr>
            <w:r w:rsidRPr="00B21B27">
              <w:rPr>
                <w:rFonts w:ascii="Arial" w:hAnsi="Arial" w:cs="Arial"/>
                <w:noProof/>
              </w:rPr>
              <w:drawing>
                <wp:inline distT="0" distB="0" distL="0" distR="0" wp14:anchorId="72920375" wp14:editId="2AD614F6">
                  <wp:extent cx="2115996" cy="2054279"/>
                  <wp:effectExtent l="0" t="0" r="5080" b="3175"/>
                  <wp:docPr id="1272041793" name="Picture 1272041793" descr="A circular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41793" name="Picture 1272041793" descr="A circular chart with different colored circl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2121460" cy="2059584"/>
                          </a:xfrm>
                          <a:prstGeom prst="rect">
                            <a:avLst/>
                          </a:prstGeom>
                          <a:noFill/>
                          <a:ln>
                            <a:noFill/>
                          </a:ln>
                        </pic:spPr>
                      </pic:pic>
                    </a:graphicData>
                  </a:graphic>
                </wp:inline>
              </w:drawing>
            </w:r>
            <w:r w:rsidRPr="00251392">
              <w:rPr>
                <w:rFonts w:ascii="Arial" w:eastAsia="Times New Roman" w:hAnsi="Arial" w:cs="Arial"/>
                <w:lang w:val="en-GB" w:eastAsia="en-GB"/>
              </w:rPr>
              <w:t> </w:t>
            </w:r>
          </w:p>
        </w:tc>
        <w:tc>
          <w:tcPr>
            <w:tcW w:w="2974" w:type="dxa"/>
            <w:tcBorders>
              <w:top w:val="single" w:sz="6" w:space="0" w:color="000000"/>
              <w:left w:val="single" w:sz="6" w:space="0" w:color="000000"/>
              <w:bottom w:val="single" w:sz="6" w:space="0" w:color="000000"/>
              <w:right w:val="single" w:sz="6" w:space="0" w:color="000000"/>
            </w:tcBorders>
            <w:shd w:val="clear" w:color="auto" w:fill="auto"/>
            <w:hideMark/>
          </w:tcPr>
          <w:p w14:paraId="6881ACB0" w14:textId="77777777" w:rsidR="00251392" w:rsidRPr="00251392" w:rsidRDefault="00251392" w:rsidP="00251392">
            <w:pPr>
              <w:spacing w:after="0" w:line="240" w:lineRule="auto"/>
              <w:textAlignment w:val="baseline"/>
              <w:rPr>
                <w:rFonts w:ascii="Arial" w:eastAsia="Times New Roman" w:hAnsi="Arial" w:cs="Arial"/>
                <w:sz w:val="18"/>
                <w:szCs w:val="18"/>
                <w:lang w:val="en-GB" w:eastAsia="en-GB"/>
              </w:rPr>
            </w:pPr>
            <w:r w:rsidRPr="00251392">
              <w:rPr>
                <w:rFonts w:ascii="Arial" w:eastAsia="Times New Roman" w:hAnsi="Arial" w:cs="Arial"/>
                <w:lang w:eastAsia="en-GB"/>
              </w:rPr>
              <w:t xml:space="preserve">1. regenerated areas that were previously in decline </w:t>
            </w:r>
            <w:proofErr w:type="gramStart"/>
            <w:r w:rsidRPr="00251392">
              <w:rPr>
                <w:rFonts w:ascii="Arial" w:eastAsia="Times New Roman" w:hAnsi="Arial" w:cs="Arial"/>
                <w:lang w:eastAsia="en-GB"/>
              </w:rPr>
              <w:t>e.g.</w:t>
            </w:r>
            <w:proofErr w:type="gramEnd"/>
            <w:r w:rsidRPr="00251392">
              <w:rPr>
                <w:rFonts w:ascii="Arial" w:eastAsia="Times New Roman" w:hAnsi="Arial" w:cs="Arial"/>
                <w:lang w:eastAsia="en-GB"/>
              </w:rPr>
              <w:t xml:space="preserve"> Santa Fe </w:t>
            </w:r>
            <w:r w:rsidRPr="00251392">
              <w:rPr>
                <w:rFonts w:ascii="Arial" w:eastAsia="Times New Roman" w:hAnsi="Arial" w:cs="Arial"/>
                <w:lang w:val="en-GB" w:eastAsia="en-GB"/>
              </w:rPr>
              <w:t> </w:t>
            </w:r>
          </w:p>
          <w:p w14:paraId="51CADD30" w14:textId="77777777" w:rsidR="00251392" w:rsidRPr="00251392" w:rsidRDefault="00251392" w:rsidP="00251392">
            <w:pPr>
              <w:spacing w:after="0" w:line="240" w:lineRule="auto"/>
              <w:textAlignment w:val="baseline"/>
              <w:rPr>
                <w:rFonts w:ascii="Arial" w:eastAsia="Times New Roman" w:hAnsi="Arial" w:cs="Arial"/>
                <w:sz w:val="18"/>
                <w:szCs w:val="18"/>
                <w:lang w:val="en-GB" w:eastAsia="en-GB"/>
              </w:rPr>
            </w:pPr>
            <w:r w:rsidRPr="00251392">
              <w:rPr>
                <w:rFonts w:ascii="Arial" w:eastAsia="Times New Roman" w:hAnsi="Arial" w:cs="Arial"/>
                <w:lang w:eastAsia="en-GB"/>
              </w:rPr>
              <w:t>2 = less expensive homes – but not the poorest (Buena Vista)</w:t>
            </w:r>
            <w:r w:rsidRPr="00251392">
              <w:rPr>
                <w:rFonts w:ascii="Arial" w:eastAsia="Times New Roman" w:hAnsi="Arial" w:cs="Arial"/>
                <w:lang w:val="en-GB" w:eastAsia="en-GB"/>
              </w:rPr>
              <w:t> </w:t>
            </w:r>
          </w:p>
          <w:p w14:paraId="6E9460F0" w14:textId="77777777" w:rsidR="00251392" w:rsidRPr="00251392" w:rsidRDefault="00251392" w:rsidP="00251392">
            <w:pPr>
              <w:spacing w:after="0" w:line="240" w:lineRule="auto"/>
              <w:textAlignment w:val="baseline"/>
              <w:rPr>
                <w:rFonts w:ascii="Arial" w:eastAsia="Times New Roman" w:hAnsi="Arial" w:cs="Arial"/>
                <w:sz w:val="18"/>
                <w:szCs w:val="18"/>
                <w:lang w:val="en-GB" w:eastAsia="en-GB"/>
              </w:rPr>
            </w:pPr>
            <w:r w:rsidRPr="00251392">
              <w:rPr>
                <w:rFonts w:ascii="Arial" w:eastAsia="Times New Roman" w:hAnsi="Arial" w:cs="Arial"/>
                <w:lang w:eastAsia="en-GB"/>
              </w:rPr>
              <w:t>3= the poorest – informal homes (</w:t>
            </w:r>
            <w:proofErr w:type="spellStart"/>
            <w:r w:rsidRPr="00251392">
              <w:rPr>
                <w:rFonts w:ascii="Arial" w:eastAsia="Times New Roman" w:hAnsi="Arial" w:cs="Arial"/>
                <w:lang w:eastAsia="en-GB"/>
              </w:rPr>
              <w:t>peripherico</w:t>
            </w:r>
            <w:proofErr w:type="spellEnd"/>
            <w:r w:rsidRPr="00251392">
              <w:rPr>
                <w:rFonts w:ascii="Arial" w:eastAsia="Times New Roman" w:hAnsi="Arial" w:cs="Arial"/>
                <w:lang w:eastAsia="en-GB"/>
              </w:rPr>
              <w:t xml:space="preserve"> means periphery which means less developed or ‘on the edge’) </w:t>
            </w:r>
            <w:proofErr w:type="gramStart"/>
            <w:r w:rsidRPr="00251392">
              <w:rPr>
                <w:rFonts w:ascii="Arial" w:eastAsia="Times New Roman" w:hAnsi="Arial" w:cs="Arial"/>
                <w:lang w:eastAsia="en-GB"/>
              </w:rPr>
              <w:t>e.g.</w:t>
            </w:r>
            <w:proofErr w:type="gramEnd"/>
            <w:r w:rsidRPr="00251392">
              <w:rPr>
                <w:rFonts w:ascii="Arial" w:eastAsia="Times New Roman" w:hAnsi="Arial" w:cs="Arial"/>
                <w:lang w:eastAsia="en-GB"/>
              </w:rPr>
              <w:t xml:space="preserve"> Neza </w:t>
            </w:r>
            <w:r w:rsidRPr="00251392">
              <w:rPr>
                <w:rFonts w:ascii="Arial" w:eastAsia="Times New Roman" w:hAnsi="Arial" w:cs="Arial"/>
                <w:lang w:val="en-GB" w:eastAsia="en-GB"/>
              </w:rPr>
              <w:t> </w:t>
            </w:r>
          </w:p>
          <w:p w14:paraId="4D57C39C" w14:textId="77777777" w:rsidR="00251392" w:rsidRPr="00251392" w:rsidRDefault="00251392" w:rsidP="00251392">
            <w:pPr>
              <w:spacing w:after="0" w:line="240" w:lineRule="auto"/>
              <w:textAlignment w:val="baseline"/>
              <w:rPr>
                <w:rFonts w:ascii="Arial" w:eastAsia="Times New Roman" w:hAnsi="Arial" w:cs="Arial"/>
                <w:sz w:val="18"/>
                <w:szCs w:val="18"/>
                <w:lang w:val="en-GB" w:eastAsia="en-GB"/>
              </w:rPr>
            </w:pPr>
            <w:r w:rsidRPr="00251392">
              <w:rPr>
                <w:rFonts w:ascii="Arial" w:eastAsia="Times New Roman" w:hAnsi="Arial" w:cs="Arial"/>
                <w:lang w:eastAsia="en-GB"/>
              </w:rPr>
              <w:t xml:space="preserve">4 = elite </w:t>
            </w:r>
            <w:proofErr w:type="gramStart"/>
            <w:r w:rsidRPr="00251392">
              <w:rPr>
                <w:rFonts w:ascii="Arial" w:eastAsia="Times New Roman" w:hAnsi="Arial" w:cs="Arial"/>
                <w:lang w:eastAsia="en-GB"/>
              </w:rPr>
              <w:t>residential  -</w:t>
            </w:r>
            <w:proofErr w:type="gramEnd"/>
            <w:r w:rsidRPr="00251392">
              <w:rPr>
                <w:rFonts w:ascii="Arial" w:eastAsia="Times New Roman" w:hAnsi="Arial" w:cs="Arial"/>
                <w:lang w:eastAsia="en-GB"/>
              </w:rPr>
              <w:t xml:space="preserve"> Polanco </w:t>
            </w:r>
            <w:r w:rsidRPr="00251392">
              <w:rPr>
                <w:rFonts w:ascii="Arial" w:eastAsia="Times New Roman" w:hAnsi="Arial" w:cs="Arial"/>
                <w:lang w:val="en-GB" w:eastAsia="en-GB"/>
              </w:rPr>
              <w:t> </w:t>
            </w:r>
          </w:p>
          <w:p w14:paraId="3AF80B38" w14:textId="77777777" w:rsidR="00251392" w:rsidRPr="00251392" w:rsidRDefault="00251392" w:rsidP="00251392">
            <w:pPr>
              <w:spacing w:after="0" w:line="240" w:lineRule="auto"/>
              <w:textAlignment w:val="baseline"/>
              <w:rPr>
                <w:rFonts w:ascii="Arial" w:eastAsia="Times New Roman" w:hAnsi="Arial" w:cs="Arial"/>
                <w:sz w:val="18"/>
                <w:szCs w:val="18"/>
                <w:lang w:val="en-GB" w:eastAsia="en-GB"/>
              </w:rPr>
            </w:pPr>
            <w:r w:rsidRPr="00251392">
              <w:rPr>
                <w:rFonts w:ascii="Arial" w:eastAsia="Times New Roman" w:hAnsi="Arial" w:cs="Arial"/>
                <w:lang w:eastAsia="en-GB"/>
              </w:rPr>
              <w:t>5= middle class residential - Chapultepec</w:t>
            </w:r>
            <w:r w:rsidRPr="00251392">
              <w:rPr>
                <w:rFonts w:ascii="Arial" w:eastAsia="Times New Roman" w:hAnsi="Arial" w:cs="Arial"/>
                <w:lang w:val="en-GB" w:eastAsia="en-GB"/>
              </w:rPr>
              <w:t> </w:t>
            </w:r>
          </w:p>
          <w:p w14:paraId="58D32B20" w14:textId="77777777" w:rsidR="00251392" w:rsidRPr="00251392" w:rsidRDefault="00251392" w:rsidP="00251392">
            <w:pPr>
              <w:spacing w:after="0" w:line="240" w:lineRule="auto"/>
              <w:textAlignment w:val="baseline"/>
              <w:rPr>
                <w:rFonts w:ascii="Arial" w:eastAsia="Times New Roman" w:hAnsi="Arial" w:cs="Arial"/>
                <w:sz w:val="18"/>
                <w:szCs w:val="18"/>
                <w:lang w:val="en-GB" w:eastAsia="en-GB"/>
              </w:rPr>
            </w:pPr>
            <w:r w:rsidRPr="00251392">
              <w:rPr>
                <w:rFonts w:ascii="Arial" w:eastAsia="Times New Roman" w:hAnsi="Arial" w:cs="Arial"/>
                <w:color w:val="000000"/>
                <w:lang w:val="en-GB" w:eastAsia="en-GB"/>
              </w:rPr>
              <w:t> </w:t>
            </w:r>
          </w:p>
        </w:tc>
      </w:tr>
      <w:tr w:rsidR="00B21B27" w:rsidRPr="00251392" w14:paraId="16872111" w14:textId="77777777" w:rsidTr="00B21B27">
        <w:trPr>
          <w:trHeight w:val="300"/>
        </w:trPr>
        <w:tc>
          <w:tcPr>
            <w:tcW w:w="2969" w:type="dxa"/>
            <w:tcBorders>
              <w:top w:val="single" w:sz="6" w:space="0" w:color="000000"/>
              <w:left w:val="single" w:sz="6" w:space="0" w:color="000000"/>
              <w:bottom w:val="single" w:sz="6" w:space="0" w:color="000000"/>
              <w:right w:val="single" w:sz="6" w:space="0" w:color="000000"/>
            </w:tcBorders>
            <w:shd w:val="clear" w:color="auto" w:fill="auto"/>
            <w:hideMark/>
          </w:tcPr>
          <w:p w14:paraId="48A29A20"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color w:val="000000"/>
                <w:lang w:eastAsia="en-GB"/>
              </w:rPr>
              <w:t>Reasons for past and present trends in the population. </w:t>
            </w:r>
            <w:r w:rsidRPr="00251392">
              <w:rPr>
                <w:rFonts w:ascii="Arial" w:eastAsia="Times New Roman" w:hAnsi="Arial" w:cs="Arial"/>
                <w:color w:val="000000"/>
                <w:lang w:val="en-GB" w:eastAsia="en-GB"/>
              </w:rPr>
              <w:t> </w:t>
            </w:r>
          </w:p>
        </w:tc>
        <w:tc>
          <w:tcPr>
            <w:tcW w:w="680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0FFA4A7"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b/>
                <w:bCs/>
                <w:color w:val="000000"/>
                <w:lang w:eastAsia="en-GB"/>
              </w:rPr>
              <w:t xml:space="preserve">Past </w:t>
            </w:r>
            <w:r w:rsidRPr="00251392">
              <w:rPr>
                <w:rFonts w:ascii="Arial" w:eastAsia="Times New Roman" w:hAnsi="Arial" w:cs="Arial"/>
                <w:color w:val="000000"/>
                <w:lang w:eastAsia="en-GB"/>
              </w:rPr>
              <w:t>– rural to urban migration caused by a lack of services in the rural areas and crime. 5 million in 1960.  </w:t>
            </w:r>
            <w:r w:rsidRPr="00251392">
              <w:rPr>
                <w:rFonts w:ascii="Arial" w:eastAsia="Times New Roman" w:hAnsi="Arial" w:cs="Arial"/>
                <w:color w:val="000000"/>
                <w:lang w:val="en-GB" w:eastAsia="en-GB"/>
              </w:rPr>
              <w:t> </w:t>
            </w:r>
          </w:p>
          <w:p w14:paraId="0A5C6B25"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b/>
                <w:bCs/>
                <w:color w:val="000000"/>
                <w:lang w:eastAsia="en-GB"/>
              </w:rPr>
              <w:t xml:space="preserve">Present </w:t>
            </w:r>
            <w:r w:rsidRPr="00251392">
              <w:rPr>
                <w:rFonts w:ascii="Arial" w:eastAsia="Times New Roman" w:hAnsi="Arial" w:cs="Arial"/>
                <w:color w:val="000000"/>
                <w:lang w:eastAsia="en-GB"/>
              </w:rPr>
              <w:t xml:space="preserve">– </w:t>
            </w:r>
            <w:proofErr w:type="gramStart"/>
            <w:r w:rsidRPr="00251392">
              <w:rPr>
                <w:rFonts w:ascii="Arial" w:eastAsia="Times New Roman" w:hAnsi="Arial" w:cs="Arial"/>
                <w:color w:val="000000"/>
                <w:lang w:eastAsia="en-GB"/>
              </w:rPr>
              <w:t>as a result of</w:t>
            </w:r>
            <w:proofErr w:type="gramEnd"/>
            <w:r w:rsidRPr="00251392">
              <w:rPr>
                <w:rFonts w:ascii="Arial" w:eastAsia="Times New Roman" w:hAnsi="Arial" w:cs="Arial"/>
                <w:color w:val="000000"/>
                <w:lang w:eastAsia="en-GB"/>
              </w:rPr>
              <w:t xml:space="preserve"> migration, more investment from TNCs so more economic opportunities 21 million today. </w:t>
            </w:r>
            <w:r w:rsidRPr="00251392">
              <w:rPr>
                <w:rFonts w:ascii="Arial" w:eastAsia="Times New Roman" w:hAnsi="Arial" w:cs="Arial"/>
                <w:color w:val="000000"/>
                <w:lang w:val="en-GB" w:eastAsia="en-GB"/>
              </w:rPr>
              <w:t> </w:t>
            </w:r>
          </w:p>
        </w:tc>
      </w:tr>
      <w:tr w:rsidR="00B21B27" w:rsidRPr="00251392" w14:paraId="32F09E0D" w14:textId="77777777" w:rsidTr="00B21B27">
        <w:trPr>
          <w:trHeight w:val="300"/>
        </w:trPr>
        <w:tc>
          <w:tcPr>
            <w:tcW w:w="2969" w:type="dxa"/>
            <w:tcBorders>
              <w:top w:val="single" w:sz="6" w:space="0" w:color="000000"/>
              <w:left w:val="single" w:sz="6" w:space="0" w:color="000000"/>
              <w:bottom w:val="single" w:sz="6" w:space="0" w:color="000000"/>
              <w:right w:val="single" w:sz="6" w:space="0" w:color="000000"/>
            </w:tcBorders>
            <w:shd w:val="clear" w:color="auto" w:fill="auto"/>
            <w:hideMark/>
          </w:tcPr>
          <w:p w14:paraId="590C4C9C"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color w:val="000000"/>
                <w:lang w:eastAsia="en-GB"/>
              </w:rPr>
              <w:t>Causes and impacts (+/-) of national and international migration </w:t>
            </w:r>
            <w:r w:rsidRPr="00251392">
              <w:rPr>
                <w:rFonts w:ascii="Arial" w:eastAsia="Times New Roman" w:hAnsi="Arial" w:cs="Arial"/>
                <w:color w:val="000000"/>
                <w:lang w:val="en-GB" w:eastAsia="en-GB"/>
              </w:rPr>
              <w:t> </w:t>
            </w:r>
          </w:p>
        </w:tc>
        <w:tc>
          <w:tcPr>
            <w:tcW w:w="680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7E3E8CB"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b/>
                <w:bCs/>
                <w:color w:val="000000"/>
                <w:lang w:eastAsia="en-GB"/>
              </w:rPr>
              <w:t xml:space="preserve">Causes of national migration </w:t>
            </w:r>
            <w:proofErr w:type="gramStart"/>
            <w:r w:rsidRPr="00251392">
              <w:rPr>
                <w:rFonts w:ascii="Arial" w:eastAsia="Times New Roman" w:hAnsi="Arial" w:cs="Arial"/>
                <w:color w:val="000000"/>
                <w:lang w:eastAsia="en-GB"/>
              </w:rPr>
              <w:t>=  rural</w:t>
            </w:r>
            <w:proofErr w:type="gramEnd"/>
            <w:r w:rsidRPr="00251392">
              <w:rPr>
                <w:rFonts w:ascii="Arial" w:eastAsia="Times New Roman" w:hAnsi="Arial" w:cs="Arial"/>
                <w:color w:val="000000"/>
                <w:lang w:eastAsia="en-GB"/>
              </w:rPr>
              <w:t xml:space="preserve"> to urban migration, natural increase, TNC investment = more economic migration. </w:t>
            </w:r>
            <w:r w:rsidRPr="00251392">
              <w:rPr>
                <w:rFonts w:ascii="Arial" w:eastAsia="Times New Roman" w:hAnsi="Arial" w:cs="Arial"/>
                <w:color w:val="000000"/>
                <w:lang w:val="en-GB" w:eastAsia="en-GB"/>
              </w:rPr>
              <w:t> </w:t>
            </w:r>
          </w:p>
          <w:p w14:paraId="0D6691B6"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b/>
                <w:bCs/>
                <w:color w:val="000000"/>
                <w:lang w:eastAsia="en-GB"/>
              </w:rPr>
              <w:t>Causes of international migration</w:t>
            </w:r>
            <w:r w:rsidRPr="00251392">
              <w:rPr>
                <w:rFonts w:ascii="Arial" w:eastAsia="Times New Roman" w:hAnsi="Arial" w:cs="Arial"/>
                <w:color w:val="000000"/>
                <w:lang w:eastAsia="en-GB"/>
              </w:rPr>
              <w:t xml:space="preserve"> = cheaper luxury homes (USA), improving lives from poorer N. and S American countries </w:t>
            </w:r>
            <w:proofErr w:type="gramStart"/>
            <w:r w:rsidRPr="00251392">
              <w:rPr>
                <w:rFonts w:ascii="Arial" w:eastAsia="Times New Roman" w:hAnsi="Arial" w:cs="Arial"/>
                <w:color w:val="000000"/>
                <w:lang w:eastAsia="en-GB"/>
              </w:rPr>
              <w:t>e.g.</w:t>
            </w:r>
            <w:proofErr w:type="gramEnd"/>
            <w:r w:rsidRPr="00251392">
              <w:rPr>
                <w:rFonts w:ascii="Arial" w:eastAsia="Times New Roman" w:hAnsi="Arial" w:cs="Arial"/>
                <w:color w:val="000000"/>
                <w:lang w:eastAsia="en-GB"/>
              </w:rPr>
              <w:t xml:space="preserve"> Cuba, Haiti. </w:t>
            </w:r>
            <w:r w:rsidRPr="00251392">
              <w:rPr>
                <w:rFonts w:ascii="Arial" w:eastAsia="Times New Roman" w:hAnsi="Arial" w:cs="Arial"/>
                <w:color w:val="000000"/>
                <w:lang w:val="en-GB" w:eastAsia="en-GB"/>
              </w:rPr>
              <w:t> </w:t>
            </w:r>
          </w:p>
        </w:tc>
      </w:tr>
      <w:tr w:rsidR="00B21B27" w:rsidRPr="00251392" w14:paraId="753390B9" w14:textId="77777777" w:rsidTr="00B21B27">
        <w:trPr>
          <w:trHeight w:val="300"/>
        </w:trPr>
        <w:tc>
          <w:tcPr>
            <w:tcW w:w="2969" w:type="dxa"/>
            <w:tcBorders>
              <w:top w:val="single" w:sz="6" w:space="0" w:color="000000"/>
              <w:left w:val="single" w:sz="6" w:space="0" w:color="000000"/>
              <w:bottom w:val="single" w:sz="6" w:space="0" w:color="000000"/>
              <w:right w:val="single" w:sz="6" w:space="0" w:color="000000"/>
            </w:tcBorders>
            <w:shd w:val="clear" w:color="auto" w:fill="auto"/>
            <w:hideMark/>
          </w:tcPr>
          <w:p w14:paraId="53EC35A2"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color w:val="000000"/>
                <w:lang w:eastAsia="en-GB"/>
              </w:rPr>
              <w:t>How the growth of the city has caused inequality </w:t>
            </w:r>
            <w:r w:rsidRPr="00251392">
              <w:rPr>
                <w:rFonts w:ascii="Arial" w:eastAsia="Times New Roman" w:hAnsi="Arial" w:cs="Arial"/>
                <w:color w:val="000000"/>
                <w:lang w:val="en-GB" w:eastAsia="en-GB"/>
              </w:rPr>
              <w:t> </w:t>
            </w:r>
          </w:p>
        </w:tc>
        <w:tc>
          <w:tcPr>
            <w:tcW w:w="680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7D26AAF"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b/>
                <w:bCs/>
                <w:color w:val="000000"/>
                <w:lang w:eastAsia="en-GB"/>
              </w:rPr>
              <w:t xml:space="preserve">International migrants </w:t>
            </w:r>
            <w:r w:rsidRPr="00251392">
              <w:rPr>
                <w:rFonts w:ascii="Arial" w:eastAsia="Times New Roman" w:hAnsi="Arial" w:cs="Arial"/>
                <w:color w:val="000000"/>
                <w:lang w:eastAsia="en-GB"/>
              </w:rPr>
              <w:t xml:space="preserve">have driven house prices up in the </w:t>
            </w:r>
            <w:proofErr w:type="gramStart"/>
            <w:r w:rsidRPr="00251392">
              <w:rPr>
                <w:rFonts w:ascii="Arial" w:eastAsia="Times New Roman" w:hAnsi="Arial" w:cs="Arial"/>
                <w:color w:val="000000"/>
                <w:lang w:eastAsia="en-GB"/>
              </w:rPr>
              <w:t>middle class</w:t>
            </w:r>
            <w:proofErr w:type="gramEnd"/>
            <w:r w:rsidRPr="00251392">
              <w:rPr>
                <w:rFonts w:ascii="Arial" w:eastAsia="Times New Roman" w:hAnsi="Arial" w:cs="Arial"/>
                <w:color w:val="000000"/>
                <w:lang w:eastAsia="en-GB"/>
              </w:rPr>
              <w:t xml:space="preserve"> spine e.g. Polanco and Chapultepec. </w:t>
            </w:r>
            <w:r w:rsidRPr="00251392">
              <w:rPr>
                <w:rFonts w:ascii="Arial" w:eastAsia="Times New Roman" w:hAnsi="Arial" w:cs="Arial"/>
                <w:color w:val="000000"/>
                <w:lang w:val="en-GB" w:eastAsia="en-GB"/>
              </w:rPr>
              <w:t> </w:t>
            </w:r>
          </w:p>
          <w:p w14:paraId="4E538574"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b/>
                <w:bCs/>
                <w:color w:val="000000"/>
                <w:lang w:eastAsia="en-GB"/>
              </w:rPr>
              <w:t xml:space="preserve">Rural-urban migration </w:t>
            </w:r>
            <w:r w:rsidRPr="00251392">
              <w:rPr>
                <w:rFonts w:ascii="Arial" w:eastAsia="Times New Roman" w:hAnsi="Arial" w:cs="Arial"/>
                <w:color w:val="000000"/>
                <w:lang w:eastAsia="en-GB"/>
              </w:rPr>
              <w:t>– lack of services leading to informal homes and informal jobs causing illness, disease, environmental damage </w:t>
            </w:r>
            <w:r w:rsidRPr="00251392">
              <w:rPr>
                <w:rFonts w:ascii="Arial" w:eastAsia="Times New Roman" w:hAnsi="Arial" w:cs="Arial"/>
                <w:color w:val="000000"/>
                <w:lang w:val="en-GB" w:eastAsia="en-GB"/>
              </w:rPr>
              <w:t> </w:t>
            </w:r>
          </w:p>
        </w:tc>
      </w:tr>
      <w:tr w:rsidR="00B21B27" w:rsidRPr="00251392" w14:paraId="190D0B5A" w14:textId="77777777" w:rsidTr="00B21B27">
        <w:trPr>
          <w:trHeight w:val="300"/>
        </w:trPr>
        <w:tc>
          <w:tcPr>
            <w:tcW w:w="2969" w:type="dxa"/>
            <w:tcBorders>
              <w:top w:val="single" w:sz="6" w:space="0" w:color="000000"/>
              <w:left w:val="single" w:sz="6" w:space="0" w:color="000000"/>
              <w:bottom w:val="single" w:sz="6" w:space="0" w:color="000000"/>
              <w:right w:val="single" w:sz="6" w:space="0" w:color="000000"/>
            </w:tcBorders>
            <w:shd w:val="clear" w:color="auto" w:fill="auto"/>
            <w:hideMark/>
          </w:tcPr>
          <w:p w14:paraId="56440463"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color w:val="000000"/>
                <w:lang w:val="en-GB" w:eastAsia="en-GB"/>
              </w:rPr>
              <w:t>Challenges resulting from the chosen cities rapid urbanisation  </w:t>
            </w:r>
          </w:p>
        </w:tc>
        <w:tc>
          <w:tcPr>
            <w:tcW w:w="680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A693B7C"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color w:val="000000"/>
                <w:lang w:val="en-GB" w:eastAsia="en-GB"/>
              </w:rPr>
              <w:t>Air quality – thin air caused by altitude + more car ownership </w:t>
            </w:r>
          </w:p>
          <w:p w14:paraId="021BBEA5"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color w:val="000000"/>
                <w:lang w:val="en-GB" w:eastAsia="en-GB"/>
              </w:rPr>
              <w:t>Traffic congestion – 152 hours spent in traffic  </w:t>
            </w:r>
          </w:p>
          <w:p w14:paraId="7D6D7510"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color w:val="000000"/>
                <w:lang w:val="en-GB" w:eastAsia="en-GB"/>
              </w:rPr>
              <w:t xml:space="preserve">Waste management - </w:t>
            </w:r>
            <w:r w:rsidRPr="00251392">
              <w:rPr>
                <w:rFonts w:ascii="Arial" w:eastAsia="Times New Roman" w:hAnsi="Arial" w:cs="Arial"/>
                <w:lang w:val="en-GB" w:eastAsia="en-GB"/>
              </w:rPr>
              <w:t>12,355 tons of waste per day only 24% is recycled. </w:t>
            </w:r>
          </w:p>
          <w:p w14:paraId="6B30DEB3"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color w:val="000000"/>
                <w:lang w:val="en-GB" w:eastAsia="en-GB"/>
              </w:rPr>
              <w:lastRenderedPageBreak/>
              <w:t>Water inequality – 30% of people don’t have access to consistent water supply.  </w:t>
            </w:r>
          </w:p>
          <w:p w14:paraId="4CDC5B8F"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color w:val="000000"/>
                <w:lang w:val="en-GB" w:eastAsia="en-GB"/>
              </w:rPr>
              <w:t>Informal homes – 2/3 people in Mexico City live in informal homes </w:t>
            </w:r>
          </w:p>
          <w:p w14:paraId="3CB15165"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color w:val="000000"/>
                <w:lang w:val="en-GB" w:eastAsia="en-GB"/>
              </w:rPr>
              <w:t>Informal jobs – 51% of people work in informal jobs in the city. lack of taxable income </w:t>
            </w:r>
          </w:p>
          <w:p w14:paraId="798C5E5D" w14:textId="77777777" w:rsidR="00251392" w:rsidRPr="00251392" w:rsidRDefault="00251392" w:rsidP="00251392">
            <w:pPr>
              <w:spacing w:after="0" w:line="240" w:lineRule="auto"/>
              <w:textAlignment w:val="baseline"/>
              <w:rPr>
                <w:rFonts w:ascii="Segoe UI" w:eastAsia="Times New Roman" w:hAnsi="Segoe UI" w:cs="Segoe UI"/>
                <w:sz w:val="18"/>
                <w:szCs w:val="18"/>
                <w:lang w:val="en-GB" w:eastAsia="en-GB"/>
              </w:rPr>
            </w:pPr>
            <w:r w:rsidRPr="00251392">
              <w:rPr>
                <w:rFonts w:ascii="Arial" w:eastAsia="Times New Roman" w:hAnsi="Arial" w:cs="Arial"/>
                <w:color w:val="000000"/>
                <w:lang w:val="en-GB" w:eastAsia="en-GB"/>
              </w:rPr>
              <w:t>TNC exploitation of the environment/employees - low paid, hard work, disposal of industrial waste.  </w:t>
            </w:r>
          </w:p>
        </w:tc>
      </w:tr>
      <w:tr w:rsidR="00B21B27" w:rsidRPr="00251392" w14:paraId="4B4C6AED" w14:textId="77777777" w:rsidTr="00B21B27">
        <w:trPr>
          <w:trHeight w:val="300"/>
        </w:trPr>
        <w:tc>
          <w:tcPr>
            <w:tcW w:w="2969" w:type="dxa"/>
            <w:tcBorders>
              <w:top w:val="single" w:sz="6" w:space="0" w:color="000000"/>
              <w:left w:val="single" w:sz="6" w:space="0" w:color="000000"/>
              <w:bottom w:val="single" w:sz="6" w:space="0" w:color="000000"/>
              <w:right w:val="single" w:sz="6" w:space="0" w:color="000000"/>
            </w:tcBorders>
            <w:shd w:val="clear" w:color="auto" w:fill="auto"/>
            <w:hideMark/>
          </w:tcPr>
          <w:p w14:paraId="24792F06" w14:textId="77777777" w:rsidR="00251392" w:rsidRPr="00251392" w:rsidRDefault="00251392" w:rsidP="00251392">
            <w:pPr>
              <w:spacing w:after="0" w:line="240" w:lineRule="auto"/>
              <w:textAlignment w:val="baseline"/>
              <w:rPr>
                <w:rFonts w:ascii="Segoe UI" w:eastAsia="Times New Roman" w:hAnsi="Segoe UI" w:cs="Segoe UI"/>
                <w:sz w:val="32"/>
                <w:szCs w:val="32"/>
                <w:lang w:val="en-GB" w:eastAsia="en-GB"/>
              </w:rPr>
            </w:pPr>
            <w:r w:rsidRPr="00251392">
              <w:rPr>
                <w:rFonts w:ascii="Arial" w:eastAsia="Times New Roman" w:hAnsi="Arial" w:cs="Arial"/>
                <w:color w:val="000000"/>
                <w:sz w:val="32"/>
                <w:szCs w:val="32"/>
                <w:vertAlign w:val="subscript"/>
                <w:lang w:val="en-GB" w:eastAsia="en-GB"/>
              </w:rPr>
              <w:lastRenderedPageBreak/>
              <w:t xml:space="preserve">Advantages and disadvantages of </w:t>
            </w:r>
            <w:r w:rsidRPr="00251392">
              <w:rPr>
                <w:rFonts w:ascii="Arial" w:eastAsia="Times New Roman" w:hAnsi="Arial" w:cs="Arial"/>
                <w:color w:val="000000"/>
                <w:sz w:val="32"/>
                <w:szCs w:val="32"/>
                <w:u w:val="single"/>
                <w:vertAlign w:val="subscript"/>
                <w:lang w:val="en-GB" w:eastAsia="en-GB"/>
              </w:rPr>
              <w:t xml:space="preserve">top down and </w:t>
            </w:r>
            <w:proofErr w:type="gramStart"/>
            <w:r w:rsidRPr="00251392">
              <w:rPr>
                <w:rFonts w:ascii="Arial" w:eastAsia="Times New Roman" w:hAnsi="Arial" w:cs="Arial"/>
                <w:color w:val="000000"/>
                <w:sz w:val="32"/>
                <w:szCs w:val="32"/>
                <w:u w:val="single"/>
                <w:vertAlign w:val="subscript"/>
                <w:lang w:val="en-GB" w:eastAsia="en-GB"/>
              </w:rPr>
              <w:t>bottom up</w:t>
            </w:r>
            <w:proofErr w:type="gramEnd"/>
            <w:r w:rsidRPr="00251392">
              <w:rPr>
                <w:rFonts w:ascii="Arial" w:eastAsia="Times New Roman" w:hAnsi="Arial" w:cs="Arial"/>
                <w:color w:val="000000"/>
                <w:sz w:val="32"/>
                <w:szCs w:val="32"/>
                <w:u w:val="single"/>
                <w:vertAlign w:val="subscript"/>
                <w:lang w:val="en-GB" w:eastAsia="en-GB"/>
              </w:rPr>
              <w:t xml:space="preserve"> approaches</w:t>
            </w:r>
            <w:r w:rsidRPr="00251392">
              <w:rPr>
                <w:rFonts w:ascii="Arial" w:eastAsia="Times New Roman" w:hAnsi="Arial" w:cs="Arial"/>
                <w:color w:val="000000"/>
                <w:sz w:val="32"/>
                <w:szCs w:val="32"/>
                <w:vertAlign w:val="subscript"/>
                <w:lang w:val="en-GB" w:eastAsia="en-GB"/>
              </w:rPr>
              <w:t xml:space="preserve"> to improve the quality of life. </w:t>
            </w:r>
            <w:r w:rsidRPr="00251392">
              <w:rPr>
                <w:rFonts w:ascii="Arial" w:eastAsia="Times New Roman" w:hAnsi="Arial" w:cs="Arial"/>
                <w:color w:val="000000"/>
                <w:sz w:val="32"/>
                <w:szCs w:val="32"/>
                <w:lang w:val="en-GB" w:eastAsia="en-GB"/>
              </w:rPr>
              <w:t> </w:t>
            </w:r>
          </w:p>
        </w:tc>
        <w:tc>
          <w:tcPr>
            <w:tcW w:w="680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80DBCEA" w14:textId="77777777" w:rsidR="00251392" w:rsidRPr="00251392" w:rsidRDefault="00251392" w:rsidP="00251392">
            <w:pPr>
              <w:spacing w:after="0" w:line="240" w:lineRule="auto"/>
              <w:textAlignment w:val="baseline"/>
              <w:rPr>
                <w:rFonts w:ascii="Segoe UI" w:eastAsia="Times New Roman" w:hAnsi="Segoe UI" w:cs="Segoe UI"/>
                <w:sz w:val="32"/>
                <w:szCs w:val="32"/>
                <w:lang w:val="en-GB" w:eastAsia="en-GB"/>
              </w:rPr>
            </w:pPr>
            <w:r w:rsidRPr="00251392">
              <w:rPr>
                <w:rFonts w:ascii="Arial" w:eastAsia="Times New Roman" w:hAnsi="Arial" w:cs="Arial"/>
                <w:b/>
                <w:bCs/>
                <w:color w:val="000000"/>
                <w:sz w:val="32"/>
                <w:szCs w:val="32"/>
                <w:vertAlign w:val="subscript"/>
                <w:lang w:val="en-GB" w:eastAsia="en-GB"/>
              </w:rPr>
              <w:t xml:space="preserve">Top down – </w:t>
            </w:r>
            <w:r w:rsidRPr="00251392">
              <w:rPr>
                <w:rFonts w:ascii="Arial" w:eastAsia="Times New Roman" w:hAnsi="Arial" w:cs="Arial"/>
                <w:color w:val="000000"/>
                <w:sz w:val="32"/>
                <w:szCs w:val="32"/>
                <w:vertAlign w:val="subscript"/>
                <w:lang w:val="en-GB" w:eastAsia="en-GB"/>
              </w:rPr>
              <w:t xml:space="preserve">investment from </w:t>
            </w:r>
            <w:r w:rsidRPr="00251392">
              <w:rPr>
                <w:rFonts w:ascii="Arial" w:eastAsia="Times New Roman" w:hAnsi="Arial" w:cs="Arial"/>
                <w:b/>
                <w:bCs/>
                <w:color w:val="000000"/>
                <w:sz w:val="32"/>
                <w:szCs w:val="32"/>
                <w:vertAlign w:val="subscript"/>
                <w:lang w:val="en-GB" w:eastAsia="en-GB"/>
              </w:rPr>
              <w:t xml:space="preserve">TNCs </w:t>
            </w:r>
            <w:r w:rsidRPr="00251392">
              <w:rPr>
                <w:rFonts w:ascii="Arial" w:eastAsia="Times New Roman" w:hAnsi="Arial" w:cs="Arial"/>
                <w:color w:val="000000"/>
                <w:sz w:val="32"/>
                <w:szCs w:val="32"/>
                <w:vertAlign w:val="subscript"/>
                <w:lang w:val="en-GB" w:eastAsia="en-GB"/>
              </w:rPr>
              <w:t xml:space="preserve">such as Coca Cola, </w:t>
            </w:r>
            <w:r w:rsidRPr="00251392">
              <w:rPr>
                <w:rFonts w:ascii="Arial" w:eastAsia="Times New Roman" w:hAnsi="Arial" w:cs="Arial"/>
                <w:b/>
                <w:bCs/>
                <w:color w:val="000000"/>
                <w:sz w:val="32"/>
                <w:szCs w:val="32"/>
                <w:vertAlign w:val="subscript"/>
                <w:lang w:val="en-GB" w:eastAsia="en-GB"/>
              </w:rPr>
              <w:t xml:space="preserve">Uber </w:t>
            </w:r>
            <w:r w:rsidRPr="00251392">
              <w:rPr>
                <w:rFonts w:ascii="Arial" w:eastAsia="Times New Roman" w:hAnsi="Arial" w:cs="Arial"/>
                <w:color w:val="000000"/>
                <w:sz w:val="32"/>
                <w:szCs w:val="32"/>
                <w:vertAlign w:val="subscript"/>
                <w:lang w:val="en-GB" w:eastAsia="en-GB"/>
              </w:rPr>
              <w:t xml:space="preserve">and Amazon employ people, taking them out of informal employment </w:t>
            </w:r>
            <w:r w:rsidRPr="00251392">
              <w:rPr>
                <w:rFonts w:ascii="Arial" w:eastAsia="Times New Roman" w:hAnsi="Arial" w:cs="Arial"/>
                <w:b/>
                <w:bCs/>
                <w:color w:val="000000"/>
                <w:sz w:val="32"/>
                <w:szCs w:val="32"/>
                <w:vertAlign w:val="subscript"/>
                <w:lang w:val="en-GB" w:eastAsia="en-GB"/>
              </w:rPr>
              <w:t>(top down includes government- see below) </w:t>
            </w:r>
            <w:r w:rsidRPr="00251392">
              <w:rPr>
                <w:rFonts w:ascii="Arial" w:eastAsia="Times New Roman" w:hAnsi="Arial" w:cs="Arial"/>
                <w:color w:val="000000"/>
                <w:sz w:val="32"/>
                <w:szCs w:val="32"/>
                <w:lang w:val="en-GB" w:eastAsia="en-GB"/>
              </w:rPr>
              <w:t> </w:t>
            </w:r>
          </w:p>
          <w:p w14:paraId="22153EA4" w14:textId="77777777" w:rsidR="00251392" w:rsidRPr="00251392" w:rsidRDefault="00251392" w:rsidP="00251392">
            <w:pPr>
              <w:spacing w:after="0" w:line="240" w:lineRule="auto"/>
              <w:textAlignment w:val="baseline"/>
              <w:rPr>
                <w:rFonts w:ascii="Segoe UI" w:eastAsia="Times New Roman" w:hAnsi="Segoe UI" w:cs="Segoe UI"/>
                <w:sz w:val="32"/>
                <w:szCs w:val="32"/>
                <w:lang w:val="en-GB" w:eastAsia="en-GB"/>
              </w:rPr>
            </w:pPr>
            <w:r w:rsidRPr="00251392">
              <w:rPr>
                <w:rFonts w:ascii="Arial" w:eastAsia="Times New Roman" w:hAnsi="Arial" w:cs="Arial"/>
                <w:b/>
                <w:bCs/>
                <w:color w:val="000000"/>
                <w:sz w:val="32"/>
                <w:szCs w:val="32"/>
                <w:vertAlign w:val="subscript"/>
                <w:lang w:val="en-GB" w:eastAsia="en-GB"/>
              </w:rPr>
              <w:t xml:space="preserve">Bottom up </w:t>
            </w:r>
            <w:r w:rsidRPr="00251392">
              <w:rPr>
                <w:rFonts w:ascii="Arial" w:eastAsia="Times New Roman" w:hAnsi="Arial" w:cs="Arial"/>
                <w:color w:val="000000"/>
                <w:sz w:val="32"/>
                <w:szCs w:val="32"/>
                <w:vertAlign w:val="subscript"/>
                <w:lang w:val="en-GB" w:eastAsia="en-GB"/>
              </w:rPr>
              <w:t xml:space="preserve">– </w:t>
            </w:r>
            <w:r w:rsidRPr="00251392">
              <w:rPr>
                <w:rFonts w:ascii="Arial" w:eastAsia="Times New Roman" w:hAnsi="Arial" w:cs="Arial"/>
                <w:b/>
                <w:bCs/>
                <w:color w:val="000000"/>
                <w:sz w:val="32"/>
                <w:szCs w:val="32"/>
                <w:vertAlign w:val="subscript"/>
                <w:lang w:val="en-GB" w:eastAsia="en-GB"/>
              </w:rPr>
              <w:t xml:space="preserve">Neza Migrant Project </w:t>
            </w:r>
            <w:r w:rsidRPr="00251392">
              <w:rPr>
                <w:rFonts w:ascii="Arial" w:eastAsia="Times New Roman" w:hAnsi="Arial" w:cs="Arial"/>
                <w:color w:val="000000"/>
                <w:sz w:val="32"/>
                <w:szCs w:val="32"/>
                <w:vertAlign w:val="subscript"/>
                <w:lang w:val="en-GB" w:eastAsia="en-GB"/>
              </w:rPr>
              <w:t>= allowing people to build formal houses safely which meet building regulations and employ local people. </w:t>
            </w:r>
            <w:r w:rsidRPr="00251392">
              <w:rPr>
                <w:rFonts w:ascii="Arial" w:eastAsia="Times New Roman" w:hAnsi="Arial" w:cs="Arial"/>
                <w:color w:val="000000"/>
                <w:sz w:val="32"/>
                <w:szCs w:val="32"/>
                <w:lang w:val="en-GB" w:eastAsia="en-GB"/>
              </w:rPr>
              <w:t> </w:t>
            </w:r>
          </w:p>
          <w:p w14:paraId="2410E70E" w14:textId="77777777" w:rsidR="00251392" w:rsidRPr="00251392" w:rsidRDefault="00251392" w:rsidP="00251392">
            <w:pPr>
              <w:spacing w:after="0" w:line="240" w:lineRule="auto"/>
              <w:textAlignment w:val="baseline"/>
              <w:rPr>
                <w:rFonts w:ascii="Segoe UI" w:eastAsia="Times New Roman" w:hAnsi="Segoe UI" w:cs="Segoe UI"/>
                <w:sz w:val="32"/>
                <w:szCs w:val="32"/>
                <w:lang w:val="en-GB" w:eastAsia="en-GB"/>
              </w:rPr>
            </w:pPr>
            <w:r w:rsidRPr="00251392">
              <w:rPr>
                <w:rFonts w:ascii="Arial" w:eastAsia="Times New Roman" w:hAnsi="Arial" w:cs="Arial"/>
                <w:b/>
                <w:bCs/>
                <w:color w:val="000000"/>
                <w:sz w:val="32"/>
                <w:szCs w:val="32"/>
                <w:vertAlign w:val="subscript"/>
                <w:lang w:val="en-GB" w:eastAsia="en-GB"/>
              </w:rPr>
              <w:t>Islas Urbana</w:t>
            </w:r>
            <w:r w:rsidRPr="00251392">
              <w:rPr>
                <w:rFonts w:ascii="Arial" w:eastAsia="Times New Roman" w:hAnsi="Arial" w:cs="Arial"/>
                <w:color w:val="000000"/>
                <w:sz w:val="32"/>
                <w:szCs w:val="32"/>
                <w:vertAlign w:val="subscript"/>
                <w:lang w:val="en-GB" w:eastAsia="en-GB"/>
              </w:rPr>
              <w:t xml:space="preserve"> - Creating gutters to channel the rainwater that falls to capture and store the water. 5000 litre </w:t>
            </w:r>
            <w:proofErr w:type="gramStart"/>
            <w:r w:rsidRPr="00251392">
              <w:rPr>
                <w:rFonts w:ascii="Arial" w:eastAsia="Times New Roman" w:hAnsi="Arial" w:cs="Arial"/>
                <w:color w:val="000000"/>
                <w:sz w:val="32"/>
                <w:szCs w:val="32"/>
                <w:vertAlign w:val="subscript"/>
                <w:lang w:val="en-GB" w:eastAsia="en-GB"/>
              </w:rPr>
              <w:t>tank</w:t>
            </w:r>
            <w:proofErr w:type="gramEnd"/>
            <w:r w:rsidRPr="00251392">
              <w:rPr>
                <w:rFonts w:ascii="Arial" w:eastAsia="Times New Roman" w:hAnsi="Arial" w:cs="Arial"/>
                <w:color w:val="000000"/>
                <w:sz w:val="32"/>
                <w:szCs w:val="32"/>
                <w:vertAlign w:val="subscript"/>
                <w:lang w:val="en-GB" w:eastAsia="en-GB"/>
              </w:rPr>
              <w:t xml:space="preserve"> to harvest rainwater. It helps to save money for the people, they would have to pay 800 pesos (nearly a month’s wages.)</w:t>
            </w:r>
            <w:r w:rsidRPr="00251392">
              <w:rPr>
                <w:rFonts w:ascii="Arial" w:eastAsia="Times New Roman" w:hAnsi="Arial" w:cs="Arial"/>
                <w:color w:val="000000"/>
                <w:sz w:val="32"/>
                <w:szCs w:val="32"/>
                <w:lang w:val="en-GB" w:eastAsia="en-GB"/>
              </w:rPr>
              <w:t> </w:t>
            </w:r>
          </w:p>
          <w:p w14:paraId="377CD6E2" w14:textId="77777777" w:rsidR="00251392" w:rsidRPr="00251392" w:rsidRDefault="00251392" w:rsidP="00251392">
            <w:pPr>
              <w:spacing w:after="0" w:line="240" w:lineRule="auto"/>
              <w:textAlignment w:val="baseline"/>
              <w:rPr>
                <w:rFonts w:ascii="Segoe UI" w:eastAsia="Times New Roman" w:hAnsi="Segoe UI" w:cs="Segoe UI"/>
                <w:sz w:val="32"/>
                <w:szCs w:val="32"/>
                <w:lang w:val="en-GB" w:eastAsia="en-GB"/>
              </w:rPr>
            </w:pPr>
            <w:proofErr w:type="spellStart"/>
            <w:r w:rsidRPr="00251392">
              <w:rPr>
                <w:rFonts w:ascii="Arial" w:eastAsia="Times New Roman" w:hAnsi="Arial" w:cs="Arial"/>
                <w:b/>
                <w:bCs/>
                <w:color w:val="000000"/>
                <w:sz w:val="32"/>
                <w:szCs w:val="32"/>
                <w:vertAlign w:val="subscript"/>
                <w:lang w:val="en-GB" w:eastAsia="en-GB"/>
              </w:rPr>
              <w:t>Pesero</w:t>
            </w:r>
            <w:proofErr w:type="spellEnd"/>
            <w:r w:rsidRPr="00251392">
              <w:rPr>
                <w:rFonts w:ascii="Arial" w:eastAsia="Times New Roman" w:hAnsi="Arial" w:cs="Arial"/>
                <w:b/>
                <w:bCs/>
                <w:color w:val="000000"/>
                <w:sz w:val="32"/>
                <w:szCs w:val="32"/>
                <w:vertAlign w:val="subscript"/>
                <w:lang w:val="en-GB" w:eastAsia="en-GB"/>
              </w:rPr>
              <w:t xml:space="preserve"> App</w:t>
            </w:r>
            <w:r w:rsidRPr="00251392">
              <w:rPr>
                <w:rFonts w:ascii="Arial" w:eastAsia="Times New Roman" w:hAnsi="Arial" w:cs="Arial"/>
                <w:color w:val="000000"/>
                <w:sz w:val="32"/>
                <w:szCs w:val="32"/>
                <w:vertAlign w:val="subscript"/>
                <w:lang w:val="en-GB" w:eastAsia="en-GB"/>
              </w:rPr>
              <w:t xml:space="preserve"> – cheap buses app which shows when they’re coming and where they’re going, formalising the buses makes them more likely to be used over cars (as people know when they will </w:t>
            </w:r>
            <w:proofErr w:type="spellStart"/>
            <w:r w:rsidRPr="00251392">
              <w:rPr>
                <w:rFonts w:ascii="Arial" w:eastAsia="Times New Roman" w:hAnsi="Arial" w:cs="Arial"/>
                <w:color w:val="000000"/>
                <w:sz w:val="32"/>
                <w:szCs w:val="32"/>
                <w:vertAlign w:val="subscript"/>
                <w:lang w:val="en-GB" w:eastAsia="en-GB"/>
              </w:rPr>
              <w:t>arive</w:t>
            </w:r>
            <w:proofErr w:type="spellEnd"/>
            <w:r w:rsidRPr="00251392">
              <w:rPr>
                <w:rFonts w:ascii="Arial" w:eastAsia="Times New Roman" w:hAnsi="Arial" w:cs="Arial"/>
                <w:color w:val="000000"/>
                <w:sz w:val="32"/>
                <w:szCs w:val="32"/>
                <w:vertAlign w:val="subscript"/>
                <w:lang w:val="en-GB" w:eastAsia="en-GB"/>
              </w:rPr>
              <w:t>) and make people feel safer. </w:t>
            </w:r>
            <w:r w:rsidRPr="00251392">
              <w:rPr>
                <w:rFonts w:ascii="Arial" w:eastAsia="Times New Roman" w:hAnsi="Arial" w:cs="Arial"/>
                <w:color w:val="000000"/>
                <w:sz w:val="32"/>
                <w:szCs w:val="32"/>
                <w:lang w:val="en-GB" w:eastAsia="en-GB"/>
              </w:rPr>
              <w:t> </w:t>
            </w:r>
          </w:p>
        </w:tc>
      </w:tr>
      <w:tr w:rsidR="00B21B27" w:rsidRPr="00251392" w14:paraId="73D211C3" w14:textId="77777777" w:rsidTr="00B21B27">
        <w:trPr>
          <w:trHeight w:val="300"/>
        </w:trPr>
        <w:tc>
          <w:tcPr>
            <w:tcW w:w="2969" w:type="dxa"/>
            <w:tcBorders>
              <w:top w:val="single" w:sz="6" w:space="0" w:color="000000"/>
              <w:left w:val="single" w:sz="6" w:space="0" w:color="000000"/>
              <w:bottom w:val="single" w:sz="6" w:space="0" w:color="000000"/>
              <w:right w:val="single" w:sz="6" w:space="0" w:color="000000"/>
            </w:tcBorders>
            <w:shd w:val="clear" w:color="auto" w:fill="auto"/>
            <w:hideMark/>
          </w:tcPr>
          <w:p w14:paraId="4DAEE33C" w14:textId="77777777" w:rsidR="00251392" w:rsidRPr="00251392" w:rsidRDefault="00251392" w:rsidP="00251392">
            <w:pPr>
              <w:spacing w:after="0" w:line="240" w:lineRule="auto"/>
              <w:textAlignment w:val="baseline"/>
              <w:rPr>
                <w:rFonts w:ascii="Segoe UI" w:eastAsia="Times New Roman" w:hAnsi="Segoe UI" w:cs="Segoe UI"/>
                <w:sz w:val="32"/>
                <w:szCs w:val="32"/>
                <w:lang w:val="en-GB" w:eastAsia="en-GB"/>
              </w:rPr>
            </w:pPr>
            <w:r w:rsidRPr="00251392">
              <w:rPr>
                <w:rFonts w:ascii="Arial" w:eastAsia="Times New Roman" w:hAnsi="Arial" w:cs="Arial"/>
                <w:color w:val="000000"/>
                <w:sz w:val="32"/>
                <w:szCs w:val="32"/>
                <w:vertAlign w:val="subscript"/>
                <w:lang w:val="en-GB" w:eastAsia="en-GB"/>
              </w:rPr>
              <w:t xml:space="preserve">The role of </w:t>
            </w:r>
            <w:r w:rsidRPr="00251392">
              <w:rPr>
                <w:rFonts w:ascii="Arial" w:eastAsia="Times New Roman" w:hAnsi="Arial" w:cs="Arial"/>
                <w:color w:val="000000"/>
                <w:sz w:val="32"/>
                <w:szCs w:val="32"/>
                <w:u w:val="single"/>
                <w:vertAlign w:val="subscript"/>
                <w:lang w:val="en-GB" w:eastAsia="en-GB"/>
              </w:rPr>
              <w:t>government policies</w:t>
            </w:r>
            <w:r w:rsidRPr="00251392">
              <w:rPr>
                <w:rFonts w:ascii="Arial" w:eastAsia="Times New Roman" w:hAnsi="Arial" w:cs="Arial"/>
                <w:color w:val="000000"/>
                <w:sz w:val="32"/>
                <w:szCs w:val="32"/>
                <w:vertAlign w:val="subscript"/>
                <w:lang w:val="en-GB" w:eastAsia="en-GB"/>
              </w:rPr>
              <w:t xml:space="preserve"> in improving the quality of life in the city.</w:t>
            </w:r>
            <w:r w:rsidRPr="00251392">
              <w:rPr>
                <w:rFonts w:ascii="Arial" w:eastAsia="Times New Roman" w:hAnsi="Arial" w:cs="Arial"/>
                <w:color w:val="000000"/>
                <w:sz w:val="32"/>
                <w:szCs w:val="32"/>
                <w:lang w:val="en-GB" w:eastAsia="en-GB"/>
              </w:rPr>
              <w:t> </w:t>
            </w:r>
          </w:p>
        </w:tc>
        <w:tc>
          <w:tcPr>
            <w:tcW w:w="6804"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950462B" w14:textId="77777777" w:rsidR="00251392" w:rsidRPr="00251392" w:rsidRDefault="00251392" w:rsidP="00251392">
            <w:pPr>
              <w:spacing w:after="0" w:line="240" w:lineRule="auto"/>
              <w:textAlignment w:val="baseline"/>
              <w:rPr>
                <w:rFonts w:ascii="Segoe UI" w:eastAsia="Times New Roman" w:hAnsi="Segoe UI" w:cs="Segoe UI"/>
                <w:sz w:val="32"/>
                <w:szCs w:val="32"/>
                <w:lang w:val="en-GB" w:eastAsia="en-GB"/>
              </w:rPr>
            </w:pPr>
            <w:proofErr w:type="spellStart"/>
            <w:r w:rsidRPr="00251392">
              <w:rPr>
                <w:rFonts w:ascii="Arial" w:eastAsia="Times New Roman" w:hAnsi="Arial" w:cs="Arial"/>
                <w:b/>
                <w:bCs/>
                <w:color w:val="000000"/>
                <w:sz w:val="32"/>
                <w:szCs w:val="32"/>
                <w:vertAlign w:val="subscript"/>
                <w:lang w:val="en-GB" w:eastAsia="en-GB"/>
              </w:rPr>
              <w:t>Infonovit</w:t>
            </w:r>
            <w:proofErr w:type="spellEnd"/>
            <w:r w:rsidRPr="00251392">
              <w:rPr>
                <w:rFonts w:ascii="Arial" w:eastAsia="Times New Roman" w:hAnsi="Arial" w:cs="Arial"/>
                <w:b/>
                <w:bCs/>
                <w:color w:val="000000"/>
                <w:sz w:val="32"/>
                <w:szCs w:val="32"/>
                <w:vertAlign w:val="subscript"/>
                <w:lang w:val="en-GB" w:eastAsia="en-GB"/>
              </w:rPr>
              <w:t xml:space="preserve"> </w:t>
            </w:r>
            <w:r w:rsidRPr="00251392">
              <w:rPr>
                <w:rFonts w:ascii="Arial" w:eastAsia="Times New Roman" w:hAnsi="Arial" w:cs="Arial"/>
                <w:color w:val="000000"/>
                <w:sz w:val="32"/>
                <w:szCs w:val="32"/>
                <w:vertAlign w:val="subscript"/>
                <w:lang w:val="en-GB" w:eastAsia="en-GB"/>
              </w:rPr>
              <w:t>– allowing mortgages for people who may usually not be able to get one so that they can buy a formal home. </w:t>
            </w:r>
            <w:r w:rsidRPr="00251392">
              <w:rPr>
                <w:rFonts w:ascii="Arial" w:eastAsia="Times New Roman" w:hAnsi="Arial" w:cs="Arial"/>
                <w:color w:val="000000"/>
                <w:sz w:val="32"/>
                <w:szCs w:val="32"/>
                <w:lang w:val="en-GB" w:eastAsia="en-GB"/>
              </w:rPr>
              <w:t> </w:t>
            </w:r>
          </w:p>
          <w:p w14:paraId="27A0C381" w14:textId="77777777" w:rsidR="00251392" w:rsidRPr="00251392" w:rsidRDefault="00251392" w:rsidP="00251392">
            <w:pPr>
              <w:spacing w:after="0" w:line="240" w:lineRule="auto"/>
              <w:textAlignment w:val="baseline"/>
              <w:rPr>
                <w:rFonts w:ascii="Segoe UI" w:eastAsia="Times New Roman" w:hAnsi="Segoe UI" w:cs="Segoe UI"/>
                <w:sz w:val="32"/>
                <w:szCs w:val="32"/>
                <w:lang w:val="en-GB" w:eastAsia="en-GB"/>
              </w:rPr>
            </w:pPr>
            <w:r w:rsidRPr="00251392">
              <w:rPr>
                <w:rFonts w:ascii="Arial" w:eastAsia="Times New Roman" w:hAnsi="Arial" w:cs="Arial"/>
                <w:b/>
                <w:bCs/>
                <w:color w:val="000000"/>
                <w:sz w:val="32"/>
                <w:szCs w:val="32"/>
                <w:vertAlign w:val="subscript"/>
                <w:lang w:val="en-GB" w:eastAsia="en-GB"/>
              </w:rPr>
              <w:t xml:space="preserve">Home building projects </w:t>
            </w:r>
            <w:r w:rsidRPr="00251392">
              <w:rPr>
                <w:rFonts w:ascii="Arial" w:eastAsia="Times New Roman" w:hAnsi="Arial" w:cs="Arial"/>
                <w:color w:val="000000"/>
                <w:sz w:val="32"/>
                <w:szCs w:val="32"/>
                <w:vertAlign w:val="subscript"/>
                <w:lang w:val="en-GB" w:eastAsia="en-GB"/>
              </w:rPr>
              <w:t>– large scale home building projects – providing formalised homes for people </w:t>
            </w:r>
            <w:r w:rsidRPr="00251392">
              <w:rPr>
                <w:rFonts w:ascii="Arial" w:eastAsia="Times New Roman" w:hAnsi="Arial" w:cs="Arial"/>
                <w:color w:val="000000"/>
                <w:sz w:val="32"/>
                <w:szCs w:val="32"/>
                <w:lang w:val="en-GB" w:eastAsia="en-GB"/>
              </w:rPr>
              <w:t> </w:t>
            </w:r>
          </w:p>
          <w:p w14:paraId="5D78E435" w14:textId="77777777" w:rsidR="00251392" w:rsidRPr="00251392" w:rsidRDefault="00251392" w:rsidP="00251392">
            <w:pPr>
              <w:spacing w:after="0" w:line="240" w:lineRule="auto"/>
              <w:textAlignment w:val="baseline"/>
              <w:rPr>
                <w:rFonts w:ascii="Segoe UI" w:eastAsia="Times New Roman" w:hAnsi="Segoe UI" w:cs="Segoe UI"/>
                <w:sz w:val="32"/>
                <w:szCs w:val="32"/>
                <w:lang w:val="en-GB" w:eastAsia="en-GB"/>
              </w:rPr>
            </w:pPr>
            <w:proofErr w:type="spellStart"/>
            <w:r w:rsidRPr="00251392">
              <w:rPr>
                <w:rFonts w:ascii="Arial" w:eastAsia="Times New Roman" w:hAnsi="Arial" w:cs="Arial"/>
                <w:b/>
                <w:bCs/>
                <w:color w:val="000000"/>
                <w:sz w:val="32"/>
                <w:szCs w:val="32"/>
                <w:vertAlign w:val="subscript"/>
                <w:lang w:val="en-GB" w:eastAsia="en-GB"/>
              </w:rPr>
              <w:t>Mexicable</w:t>
            </w:r>
            <w:proofErr w:type="spellEnd"/>
            <w:r w:rsidRPr="00251392">
              <w:rPr>
                <w:rFonts w:ascii="Arial" w:eastAsia="Times New Roman" w:hAnsi="Arial" w:cs="Arial"/>
                <w:b/>
                <w:bCs/>
                <w:color w:val="000000"/>
                <w:sz w:val="32"/>
                <w:szCs w:val="32"/>
                <w:vertAlign w:val="subscript"/>
                <w:lang w:val="en-GB" w:eastAsia="en-GB"/>
              </w:rPr>
              <w:t xml:space="preserve"> –</w:t>
            </w:r>
            <w:r w:rsidRPr="00251392">
              <w:rPr>
                <w:rFonts w:ascii="Arial" w:eastAsia="Times New Roman" w:hAnsi="Arial" w:cs="Arial"/>
                <w:color w:val="000000"/>
                <w:sz w:val="32"/>
                <w:szCs w:val="32"/>
                <w:vertAlign w:val="subscript"/>
                <w:lang w:val="en-GB" w:eastAsia="en-GB"/>
              </w:rPr>
              <w:t xml:space="preserve"> cable cars connecting people from the </w:t>
            </w:r>
            <w:proofErr w:type="spellStart"/>
            <w:r w:rsidRPr="00251392">
              <w:rPr>
                <w:rFonts w:ascii="Arial" w:eastAsia="Times New Roman" w:hAnsi="Arial" w:cs="Arial"/>
                <w:color w:val="000000"/>
                <w:sz w:val="32"/>
                <w:szCs w:val="32"/>
                <w:vertAlign w:val="subscript"/>
                <w:lang w:val="en-GB" w:eastAsia="en-GB"/>
              </w:rPr>
              <w:t>preferico</w:t>
            </w:r>
            <w:proofErr w:type="spellEnd"/>
            <w:r w:rsidRPr="00251392">
              <w:rPr>
                <w:rFonts w:ascii="Arial" w:eastAsia="Times New Roman" w:hAnsi="Arial" w:cs="Arial"/>
                <w:color w:val="000000"/>
                <w:sz w:val="32"/>
                <w:szCs w:val="32"/>
                <w:vertAlign w:val="subscript"/>
                <w:lang w:val="en-GB" w:eastAsia="en-GB"/>
              </w:rPr>
              <w:t xml:space="preserve"> to the CBD so they can travel inexpensively to work. </w:t>
            </w:r>
            <w:r w:rsidRPr="00251392">
              <w:rPr>
                <w:rFonts w:ascii="Arial" w:eastAsia="Times New Roman" w:hAnsi="Arial" w:cs="Arial"/>
                <w:color w:val="000000"/>
                <w:sz w:val="32"/>
                <w:szCs w:val="32"/>
                <w:lang w:val="en-GB" w:eastAsia="en-GB"/>
              </w:rPr>
              <w:t> </w:t>
            </w:r>
          </w:p>
          <w:p w14:paraId="01D7B5E0" w14:textId="77777777" w:rsidR="00251392" w:rsidRPr="00251392" w:rsidRDefault="00251392" w:rsidP="00251392">
            <w:pPr>
              <w:spacing w:after="0" w:line="240" w:lineRule="auto"/>
              <w:textAlignment w:val="baseline"/>
              <w:rPr>
                <w:rFonts w:ascii="Segoe UI" w:eastAsia="Times New Roman" w:hAnsi="Segoe UI" w:cs="Segoe UI"/>
                <w:sz w:val="32"/>
                <w:szCs w:val="32"/>
                <w:lang w:val="en-GB" w:eastAsia="en-GB"/>
              </w:rPr>
            </w:pPr>
            <w:r w:rsidRPr="00251392">
              <w:rPr>
                <w:rFonts w:ascii="Arial" w:eastAsia="Times New Roman" w:hAnsi="Arial" w:cs="Arial"/>
                <w:b/>
                <w:bCs/>
                <w:color w:val="000000"/>
                <w:sz w:val="32"/>
                <w:szCs w:val="32"/>
                <w:vertAlign w:val="subscript"/>
                <w:lang w:val="en-GB" w:eastAsia="en-GB"/>
              </w:rPr>
              <w:t>The Green Plan</w:t>
            </w:r>
            <w:r w:rsidRPr="00251392">
              <w:rPr>
                <w:rFonts w:ascii="Arial" w:eastAsia="Times New Roman" w:hAnsi="Arial" w:cs="Arial"/>
                <w:color w:val="000000"/>
                <w:sz w:val="32"/>
                <w:szCs w:val="32"/>
                <w:vertAlign w:val="subscript"/>
                <w:lang w:val="en-GB" w:eastAsia="en-GB"/>
              </w:rPr>
              <w:t xml:space="preserve"> – giving money off vouchers for the collection of recyclable waste.</w:t>
            </w:r>
            <w:r w:rsidRPr="00251392">
              <w:rPr>
                <w:rFonts w:ascii="Arial" w:eastAsia="Times New Roman" w:hAnsi="Arial" w:cs="Arial"/>
                <w:color w:val="000000"/>
                <w:sz w:val="32"/>
                <w:szCs w:val="32"/>
                <w:lang w:val="en-GB" w:eastAsia="en-GB"/>
              </w:rPr>
              <w:t> </w:t>
            </w:r>
          </w:p>
          <w:p w14:paraId="4B690613" w14:textId="77777777" w:rsidR="00251392" w:rsidRPr="00251392" w:rsidRDefault="00251392" w:rsidP="00251392">
            <w:pPr>
              <w:spacing w:after="0" w:line="240" w:lineRule="auto"/>
              <w:textAlignment w:val="baseline"/>
              <w:rPr>
                <w:rFonts w:ascii="Segoe UI" w:eastAsia="Times New Roman" w:hAnsi="Segoe UI" w:cs="Segoe UI"/>
                <w:sz w:val="32"/>
                <w:szCs w:val="32"/>
                <w:lang w:val="en-GB" w:eastAsia="en-GB"/>
              </w:rPr>
            </w:pPr>
            <w:r w:rsidRPr="00251392">
              <w:rPr>
                <w:rFonts w:ascii="Arial" w:eastAsia="Times New Roman" w:hAnsi="Arial" w:cs="Arial"/>
                <w:b/>
                <w:bCs/>
                <w:color w:val="000000"/>
                <w:sz w:val="32"/>
                <w:szCs w:val="32"/>
                <w:vertAlign w:val="subscript"/>
                <w:lang w:val="en-GB" w:eastAsia="en-GB"/>
              </w:rPr>
              <w:t xml:space="preserve">Hoy no </w:t>
            </w:r>
            <w:proofErr w:type="spellStart"/>
            <w:r w:rsidRPr="00251392">
              <w:rPr>
                <w:rFonts w:ascii="Arial" w:eastAsia="Times New Roman" w:hAnsi="Arial" w:cs="Arial"/>
                <w:b/>
                <w:bCs/>
                <w:color w:val="000000"/>
                <w:sz w:val="32"/>
                <w:szCs w:val="32"/>
                <w:vertAlign w:val="subscript"/>
                <w:lang w:val="en-GB" w:eastAsia="en-GB"/>
              </w:rPr>
              <w:t>Circula</w:t>
            </w:r>
            <w:proofErr w:type="spellEnd"/>
            <w:r w:rsidRPr="00251392">
              <w:rPr>
                <w:rFonts w:ascii="Arial" w:eastAsia="Times New Roman" w:hAnsi="Arial" w:cs="Arial"/>
                <w:b/>
                <w:bCs/>
                <w:color w:val="000000"/>
                <w:sz w:val="32"/>
                <w:szCs w:val="32"/>
                <w:vertAlign w:val="subscript"/>
                <w:lang w:val="en-GB" w:eastAsia="en-GB"/>
              </w:rPr>
              <w:t xml:space="preserve">- </w:t>
            </w:r>
            <w:r w:rsidRPr="00251392">
              <w:rPr>
                <w:rFonts w:ascii="Arial" w:eastAsia="Times New Roman" w:hAnsi="Arial" w:cs="Arial"/>
                <w:color w:val="000000"/>
                <w:sz w:val="32"/>
                <w:szCs w:val="32"/>
                <w:vertAlign w:val="subscript"/>
                <w:lang w:val="en-GB" w:eastAsia="en-GB"/>
              </w:rPr>
              <w:t xml:space="preserve">car free days on </w:t>
            </w:r>
            <w:proofErr w:type="spellStart"/>
            <w:r w:rsidRPr="00251392">
              <w:rPr>
                <w:rFonts w:ascii="Arial" w:eastAsia="Times New Roman" w:hAnsi="Arial" w:cs="Arial"/>
                <w:color w:val="000000"/>
                <w:sz w:val="32"/>
                <w:szCs w:val="32"/>
                <w:vertAlign w:val="subscript"/>
                <w:lang w:val="en-GB" w:eastAsia="en-GB"/>
              </w:rPr>
              <w:t>saturdays</w:t>
            </w:r>
            <w:proofErr w:type="spellEnd"/>
            <w:r w:rsidRPr="00251392">
              <w:rPr>
                <w:rFonts w:ascii="Arial" w:eastAsia="Times New Roman" w:hAnsi="Arial" w:cs="Arial"/>
                <w:color w:val="000000"/>
                <w:sz w:val="32"/>
                <w:szCs w:val="32"/>
                <w:vertAlign w:val="subscript"/>
                <w:lang w:val="en-GB" w:eastAsia="en-GB"/>
              </w:rPr>
              <w:t xml:space="preserve"> in the CBD.</w:t>
            </w:r>
            <w:r w:rsidRPr="00251392">
              <w:rPr>
                <w:rFonts w:ascii="Arial" w:eastAsia="Times New Roman" w:hAnsi="Arial" w:cs="Arial"/>
                <w:color w:val="000000"/>
                <w:sz w:val="32"/>
                <w:szCs w:val="32"/>
                <w:lang w:val="en-GB" w:eastAsia="en-GB"/>
              </w:rPr>
              <w:t> </w:t>
            </w:r>
          </w:p>
          <w:p w14:paraId="171AED7C" w14:textId="77777777" w:rsidR="00251392" w:rsidRPr="00251392" w:rsidRDefault="00251392" w:rsidP="00251392">
            <w:pPr>
              <w:spacing w:after="0" w:line="240" w:lineRule="auto"/>
              <w:textAlignment w:val="baseline"/>
              <w:rPr>
                <w:rFonts w:ascii="Segoe UI" w:eastAsia="Times New Roman" w:hAnsi="Segoe UI" w:cs="Segoe UI"/>
                <w:sz w:val="32"/>
                <w:szCs w:val="32"/>
                <w:lang w:val="en-GB" w:eastAsia="en-GB"/>
              </w:rPr>
            </w:pPr>
            <w:r w:rsidRPr="00251392">
              <w:rPr>
                <w:rFonts w:ascii="Arial" w:eastAsia="Times New Roman" w:hAnsi="Arial" w:cs="Arial"/>
                <w:b/>
                <w:bCs/>
                <w:color w:val="000000"/>
                <w:sz w:val="32"/>
                <w:szCs w:val="32"/>
                <w:vertAlign w:val="subscript"/>
                <w:lang w:val="en-GB" w:eastAsia="en-GB"/>
              </w:rPr>
              <w:t xml:space="preserve">Bicycle mayor </w:t>
            </w:r>
            <w:r w:rsidRPr="00251392">
              <w:rPr>
                <w:rFonts w:ascii="Arial" w:eastAsia="Times New Roman" w:hAnsi="Arial" w:cs="Arial"/>
                <w:color w:val="000000"/>
                <w:sz w:val="32"/>
                <w:szCs w:val="32"/>
                <w:vertAlign w:val="subscript"/>
                <w:lang w:val="en-GB" w:eastAsia="en-GB"/>
              </w:rPr>
              <w:t>– who has used money from the government to build more cycle lanes in the city. </w:t>
            </w:r>
            <w:r w:rsidRPr="00251392">
              <w:rPr>
                <w:rFonts w:ascii="Arial" w:eastAsia="Times New Roman" w:hAnsi="Arial" w:cs="Arial"/>
                <w:color w:val="000000"/>
                <w:sz w:val="32"/>
                <w:szCs w:val="32"/>
                <w:lang w:val="en-GB" w:eastAsia="en-GB"/>
              </w:rPr>
              <w:t> </w:t>
            </w:r>
          </w:p>
          <w:p w14:paraId="7F156BB6" w14:textId="77777777" w:rsidR="00251392" w:rsidRPr="00251392" w:rsidRDefault="00251392" w:rsidP="00251392">
            <w:pPr>
              <w:spacing w:after="0" w:line="240" w:lineRule="auto"/>
              <w:textAlignment w:val="baseline"/>
              <w:rPr>
                <w:rFonts w:ascii="Segoe UI" w:eastAsia="Times New Roman" w:hAnsi="Segoe UI" w:cs="Segoe UI"/>
                <w:sz w:val="32"/>
                <w:szCs w:val="32"/>
                <w:lang w:val="en-GB" w:eastAsia="en-GB"/>
              </w:rPr>
            </w:pPr>
            <w:r w:rsidRPr="00251392">
              <w:rPr>
                <w:rFonts w:ascii="Arial" w:eastAsia="Times New Roman" w:hAnsi="Arial" w:cs="Arial"/>
                <w:b/>
                <w:bCs/>
                <w:color w:val="000000"/>
                <w:sz w:val="32"/>
                <w:szCs w:val="32"/>
                <w:vertAlign w:val="subscript"/>
                <w:lang w:val="en-GB" w:eastAsia="en-GB"/>
              </w:rPr>
              <w:t>Police Helicopters</w:t>
            </w:r>
            <w:r w:rsidRPr="00251392">
              <w:rPr>
                <w:rFonts w:ascii="Arial" w:eastAsia="Times New Roman" w:hAnsi="Arial" w:cs="Arial"/>
                <w:color w:val="000000"/>
                <w:sz w:val="32"/>
                <w:szCs w:val="32"/>
                <w:vertAlign w:val="subscript"/>
                <w:lang w:val="en-GB" w:eastAsia="en-GB"/>
              </w:rPr>
              <w:t xml:space="preserve"> – surveying the city to allow them to respond quickly to criminal activity as they can see more and deploy local officers to intervene. </w:t>
            </w:r>
            <w:r w:rsidRPr="00251392">
              <w:rPr>
                <w:rFonts w:ascii="Arial" w:eastAsia="Times New Roman" w:hAnsi="Arial" w:cs="Arial"/>
                <w:color w:val="000000"/>
                <w:sz w:val="32"/>
                <w:szCs w:val="32"/>
                <w:lang w:val="en-GB" w:eastAsia="en-GB"/>
              </w:rPr>
              <w:t> </w:t>
            </w:r>
          </w:p>
        </w:tc>
      </w:tr>
    </w:tbl>
    <w:p w14:paraId="6528DDA8" w14:textId="77777777" w:rsidR="00FD3C45" w:rsidRDefault="00FD3C45" w:rsidP="00FD3C45">
      <w:pPr>
        <w:widowControl w:val="0"/>
        <w:autoSpaceDE w:val="0"/>
        <w:autoSpaceDN w:val="0"/>
        <w:adjustRightInd w:val="0"/>
        <w:rPr>
          <w:rFonts w:ascii="Arial" w:hAnsi="Arial" w:cs="Arial"/>
        </w:rPr>
      </w:pPr>
    </w:p>
    <w:p w14:paraId="317A577B" w14:textId="77777777" w:rsidR="002738D7" w:rsidRDefault="002738D7" w:rsidP="002738D7">
      <w:pPr>
        <w:widowControl w:val="0"/>
        <w:autoSpaceDE w:val="0"/>
        <w:autoSpaceDN w:val="0"/>
        <w:adjustRightInd w:val="0"/>
        <w:spacing w:after="0"/>
        <w:rPr>
          <w:rFonts w:ascii="Arial" w:hAnsi="Arial" w:cs="Arial"/>
          <w:sz w:val="22"/>
          <w:szCs w:val="22"/>
        </w:rPr>
      </w:pPr>
      <w:r>
        <w:rPr>
          <w:rFonts w:ascii="Arial" w:hAnsi="Arial" w:cs="Arial"/>
          <w:b/>
          <w:bCs/>
          <w:sz w:val="22"/>
          <w:szCs w:val="22"/>
        </w:rPr>
        <w:lastRenderedPageBreak/>
        <w:br/>
      </w:r>
      <w:r>
        <w:rPr>
          <w:rFonts w:ascii="Arial" w:hAnsi="Arial" w:cs="Arial"/>
          <w:sz w:val="22"/>
          <w:szCs w:val="22"/>
        </w:rPr>
        <w:t> Rapid urbanisation has taken place in many developing and emerging countries.</w:t>
      </w:r>
    </w:p>
    <w:p w14:paraId="3D7AD284"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Study Figure 1b below.</w:t>
      </w:r>
    </w:p>
    <w:p w14:paraId="2BEADAB6" w14:textId="77777777" w:rsidR="002738D7" w:rsidRDefault="002738D7" w:rsidP="002738D7">
      <w:pPr>
        <w:widowControl w:val="0"/>
        <w:autoSpaceDE w:val="0"/>
        <w:autoSpaceDN w:val="0"/>
        <w:adjustRightInd w:val="0"/>
        <w:spacing w:before="120" w:after="120"/>
        <w:jc w:val="center"/>
        <w:rPr>
          <w:rFonts w:ascii="Arial" w:hAnsi="Arial" w:cs="Arial"/>
          <w:sz w:val="22"/>
          <w:szCs w:val="22"/>
        </w:rPr>
      </w:pPr>
      <w:r>
        <w:rPr>
          <w:rFonts w:ascii="Arial" w:hAnsi="Arial" w:cs="Arial"/>
          <w:noProof/>
          <w:sz w:val="22"/>
          <w:szCs w:val="22"/>
        </w:rPr>
        <w:drawing>
          <wp:inline distT="0" distB="0" distL="0" distR="0" wp14:anchorId="5D9F63C8" wp14:editId="46C3D256">
            <wp:extent cx="5474408" cy="5982416"/>
            <wp:effectExtent l="0" t="0" r="0" b="0"/>
            <wp:docPr id="1272041794" name="Picture 1272041794" descr="A graph with different colored ba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2041794" name="Picture 1272041794" descr="A graph with different colored bars&#10;&#10;Description automatically generated"/>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4408" cy="5982416"/>
                    </a:xfrm>
                    <a:prstGeom prst="rect">
                      <a:avLst/>
                    </a:prstGeom>
                    <a:noFill/>
                    <a:ln>
                      <a:noFill/>
                    </a:ln>
                  </pic:spPr>
                </pic:pic>
              </a:graphicData>
            </a:graphic>
          </wp:inline>
        </w:drawing>
      </w:r>
    </w:p>
    <w:p w14:paraId="6BD539E7" w14:textId="77777777" w:rsidR="002738D7" w:rsidRDefault="002738D7" w:rsidP="002738D7">
      <w:pPr>
        <w:widowControl w:val="0"/>
        <w:autoSpaceDE w:val="0"/>
        <w:autoSpaceDN w:val="0"/>
        <w:adjustRightInd w:val="0"/>
        <w:spacing w:before="120" w:after="120"/>
        <w:jc w:val="center"/>
        <w:rPr>
          <w:rFonts w:ascii="Arial" w:hAnsi="Arial" w:cs="Arial"/>
          <w:sz w:val="22"/>
          <w:szCs w:val="22"/>
        </w:rPr>
      </w:pPr>
      <w:r>
        <w:rPr>
          <w:rFonts w:ascii="Arial" w:hAnsi="Arial" w:cs="Arial"/>
          <w:b/>
          <w:bCs/>
          <w:sz w:val="22"/>
          <w:szCs w:val="22"/>
        </w:rPr>
        <w:t>Figure 1b</w:t>
      </w:r>
    </w:p>
    <w:p w14:paraId="6E1B3F30" w14:textId="77777777" w:rsidR="002738D7" w:rsidRDefault="002738D7" w:rsidP="002738D7">
      <w:pPr>
        <w:widowControl w:val="0"/>
        <w:autoSpaceDE w:val="0"/>
        <w:autoSpaceDN w:val="0"/>
        <w:adjustRightInd w:val="0"/>
        <w:spacing w:before="120" w:after="120"/>
        <w:jc w:val="center"/>
        <w:rPr>
          <w:rFonts w:ascii="Arial" w:hAnsi="Arial" w:cs="Arial"/>
          <w:sz w:val="22"/>
          <w:szCs w:val="22"/>
        </w:rPr>
      </w:pPr>
      <w:r>
        <w:rPr>
          <w:rFonts w:ascii="Arial" w:hAnsi="Arial" w:cs="Arial"/>
          <w:b/>
          <w:bCs/>
          <w:sz w:val="22"/>
          <w:szCs w:val="22"/>
        </w:rPr>
        <w:t>Past and projected populations for selected cities in Africa</w:t>
      </w:r>
    </w:p>
    <w:p w14:paraId="26540069"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  Plot the data for Nairobi given in the table below by completing the bar chart on Figure 1b.</w:t>
      </w:r>
    </w:p>
    <w:p w14:paraId="7FA08C3D" w14:textId="77777777" w:rsidR="002738D7" w:rsidRDefault="002738D7" w:rsidP="002738D7">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(2)</w:t>
      </w:r>
    </w:p>
    <w:p w14:paraId="4D310708" w14:textId="77777777" w:rsidR="002738D7" w:rsidRDefault="002738D7" w:rsidP="002738D7">
      <w:pPr>
        <w:widowControl w:val="0"/>
        <w:autoSpaceDE w:val="0"/>
        <w:autoSpaceDN w:val="0"/>
        <w:adjustRightInd w:val="0"/>
        <w:spacing w:before="120" w:after="120"/>
        <w:jc w:val="center"/>
        <w:rPr>
          <w:rFonts w:ascii="Arial" w:hAnsi="Arial" w:cs="Arial"/>
          <w:sz w:val="22"/>
          <w:szCs w:val="22"/>
        </w:rPr>
      </w:pPr>
      <w:r>
        <w:rPr>
          <w:rFonts w:ascii="Arial" w:hAnsi="Arial" w:cs="Arial"/>
          <w:noProof/>
          <w:sz w:val="22"/>
          <w:szCs w:val="22"/>
        </w:rPr>
        <w:lastRenderedPageBreak/>
        <w:drawing>
          <wp:inline distT="0" distB="0" distL="0" distR="0" wp14:anchorId="61690F8C" wp14:editId="168653B1">
            <wp:extent cx="5495925" cy="1488440"/>
            <wp:effectExtent l="0" t="0" r="0" b="0"/>
            <wp:docPr id="2" name="Picture 2" descr="A grey and black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 grey and black text&#10;&#10;Description automatically generated with medium confidence"/>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5925" cy="1488440"/>
                    </a:xfrm>
                    <a:prstGeom prst="rect">
                      <a:avLst/>
                    </a:prstGeom>
                    <a:noFill/>
                    <a:ln>
                      <a:noFill/>
                    </a:ln>
                  </pic:spPr>
                </pic:pic>
              </a:graphicData>
            </a:graphic>
          </wp:inline>
        </w:drawing>
      </w:r>
    </w:p>
    <w:p w14:paraId="6CE795F2"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(ii)  Calculate the projected increase in Kinshasa's population between 2010 and 2025.</w:t>
      </w:r>
    </w:p>
    <w:p w14:paraId="0B704F2A" w14:textId="77777777" w:rsidR="002738D7" w:rsidRDefault="002738D7" w:rsidP="002738D7">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6E99C79C" w14:textId="77777777" w:rsidR="002738D7" w:rsidRDefault="002738D7" w:rsidP="002738D7">
      <w:pPr>
        <w:widowControl w:val="0"/>
        <w:autoSpaceDE w:val="0"/>
        <w:autoSpaceDN w:val="0"/>
        <w:adjustRightInd w:val="0"/>
        <w:spacing w:before="120" w:after="120"/>
        <w:jc w:val="right"/>
        <w:rPr>
          <w:rFonts w:ascii="Arial" w:hAnsi="Arial" w:cs="Arial"/>
          <w:sz w:val="22"/>
          <w:szCs w:val="22"/>
        </w:rPr>
      </w:pPr>
      <w:r>
        <w:rPr>
          <w:rFonts w:ascii="Arial" w:hAnsi="Arial" w:cs="Arial"/>
          <w:sz w:val="22"/>
          <w:szCs w:val="22"/>
        </w:rPr>
        <w:t xml:space="preserve"> ........................................................... million</w:t>
      </w:r>
    </w:p>
    <w:p w14:paraId="1C8BA535"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(iii)  State </w:t>
      </w:r>
      <w:r>
        <w:rPr>
          <w:rFonts w:ascii="Arial" w:hAnsi="Arial" w:cs="Arial"/>
          <w:b/>
          <w:bCs/>
          <w:sz w:val="22"/>
          <w:szCs w:val="22"/>
        </w:rPr>
        <w:t>one</w:t>
      </w:r>
      <w:r>
        <w:rPr>
          <w:rFonts w:ascii="Arial" w:hAnsi="Arial" w:cs="Arial"/>
          <w:sz w:val="22"/>
          <w:szCs w:val="22"/>
        </w:rPr>
        <w:t xml:space="preserve"> possible reason for the trend shown on Figure 1b.</w:t>
      </w:r>
    </w:p>
    <w:p w14:paraId="344DADB5" w14:textId="77777777" w:rsidR="002738D7" w:rsidRDefault="002738D7" w:rsidP="002738D7">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(1)</w:t>
      </w:r>
    </w:p>
    <w:p w14:paraId="230DCF39"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3D388B5"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5308123"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(iv)  Explain </w:t>
      </w:r>
      <w:r>
        <w:rPr>
          <w:rFonts w:ascii="Arial" w:hAnsi="Arial" w:cs="Arial"/>
          <w:b/>
          <w:bCs/>
          <w:sz w:val="22"/>
          <w:szCs w:val="22"/>
        </w:rPr>
        <w:t>two</w:t>
      </w:r>
      <w:r>
        <w:rPr>
          <w:rFonts w:ascii="Arial" w:hAnsi="Arial" w:cs="Arial"/>
          <w:sz w:val="22"/>
          <w:szCs w:val="22"/>
        </w:rPr>
        <w:t xml:space="preserve"> negative impacts of rapid urbanisation on a city in a developing or emerging country.</w:t>
      </w:r>
    </w:p>
    <w:p w14:paraId="70D6FF71" w14:textId="77777777" w:rsidR="002738D7" w:rsidRDefault="002738D7" w:rsidP="002738D7">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(4)</w:t>
      </w:r>
    </w:p>
    <w:p w14:paraId="03128931"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1 .......................................................................................................................................... </w:t>
      </w:r>
    </w:p>
    <w:p w14:paraId="7925C915"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9A011E2"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CDAE132"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03FE09B1"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2 .......................................................................................................................................... </w:t>
      </w:r>
    </w:p>
    <w:p w14:paraId="43C68C90"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30B522C"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45C1E00"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CF7D2CB" w14:textId="77777777" w:rsidR="002738D7" w:rsidRDefault="002738D7" w:rsidP="002738D7">
      <w:pPr>
        <w:widowControl w:val="0"/>
        <w:autoSpaceDE w:val="0"/>
        <w:autoSpaceDN w:val="0"/>
        <w:adjustRightInd w:val="0"/>
        <w:jc w:val="center"/>
        <w:rPr>
          <w:rFonts w:ascii="Arial" w:hAnsi="Arial" w:cs="Arial"/>
        </w:rPr>
      </w:pPr>
      <w:r>
        <w:rPr>
          <w:rFonts w:ascii="Arial" w:hAnsi="Arial" w:cs="Arial"/>
          <w:sz w:val="22"/>
          <w:szCs w:val="22"/>
        </w:rPr>
        <w:t> </w:t>
      </w:r>
      <w:r>
        <w:rPr>
          <w:rFonts w:ascii="Arial" w:hAnsi="Arial" w:cs="Arial"/>
          <w:noProof/>
        </w:rPr>
        <w:drawing>
          <wp:inline distT="0" distB="0" distL="0" distR="0" wp14:anchorId="3A455B02" wp14:editId="11C12DED">
            <wp:extent cx="6400502" cy="1049422"/>
            <wp:effectExtent l="0" t="0" r="0" b="0"/>
            <wp:docPr id="6" name="Picture 6"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A close up of a sign&#10;&#10;Description automatically generated"/>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502" cy="1049422"/>
                    </a:xfrm>
                    <a:prstGeom prst="rect">
                      <a:avLst/>
                    </a:prstGeom>
                    <a:noFill/>
                    <a:ln>
                      <a:noFill/>
                    </a:ln>
                  </pic:spPr>
                </pic:pic>
              </a:graphicData>
            </a:graphic>
          </wp:inline>
        </w:drawing>
      </w:r>
    </w:p>
    <w:p w14:paraId="7A5EAC0E" w14:textId="77777777" w:rsidR="002738D7" w:rsidRPr="00692405" w:rsidRDefault="002738D7" w:rsidP="002738D7">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692405">
        <w:rPr>
          <w:rFonts w:ascii="Arial" w:hAnsi="Arial" w:cs="Arial"/>
          <w:b/>
          <w:bCs/>
          <w:color w:val="7030A0"/>
        </w:rPr>
        <w:t>Results Plus: Examiner Comments</w:t>
      </w:r>
    </w:p>
    <w:p w14:paraId="1CFB8E19" w14:textId="77777777" w:rsidR="002738D7" w:rsidRPr="00692405" w:rsidRDefault="002738D7" w:rsidP="002738D7">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692405">
        <w:rPr>
          <w:rFonts w:ascii="Arial" w:hAnsi="Arial" w:cs="Arial"/>
          <w:color w:val="7030A0"/>
        </w:rPr>
        <w:t xml:space="preserve">This response scores 1 mark. The candidate has identified one negative </w:t>
      </w:r>
      <w:r w:rsidRPr="00692405">
        <w:rPr>
          <w:rFonts w:ascii="Arial" w:hAnsi="Arial" w:cs="Arial"/>
          <w:color w:val="7030A0"/>
        </w:rPr>
        <w:lastRenderedPageBreak/>
        <w:t>impact of rapid urbanisation, but without a further extension of this idea.</w:t>
      </w:r>
    </w:p>
    <w:p w14:paraId="7987160B" w14:textId="77777777" w:rsidR="002738D7" w:rsidRDefault="002738D7" w:rsidP="002738D7">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rPr>
      </w:pPr>
    </w:p>
    <w:p w14:paraId="4E659058" w14:textId="77777777" w:rsidR="002738D7" w:rsidRDefault="002738D7" w:rsidP="002738D7">
      <w:pPr>
        <w:widowControl w:val="0"/>
        <w:autoSpaceDE w:val="0"/>
        <w:autoSpaceDN w:val="0"/>
        <w:adjustRightInd w:val="0"/>
        <w:rPr>
          <w:rFonts w:ascii="Arial" w:hAnsi="Arial" w:cs="Arial"/>
        </w:rPr>
      </w:pPr>
      <w:r>
        <w:rPr>
          <w:rFonts w:ascii="Arial" w:hAnsi="Arial" w:cs="Arial"/>
        </w:rPr>
        <w:t> </w:t>
      </w:r>
    </w:p>
    <w:p w14:paraId="295F4C9F" w14:textId="77777777" w:rsidR="002738D7" w:rsidRPr="00692405" w:rsidRDefault="002738D7" w:rsidP="002738D7">
      <w:pPr>
        <w:widowControl w:val="0"/>
        <w:autoSpaceDE w:val="0"/>
        <w:autoSpaceDN w:val="0"/>
        <w:adjustRightInd w:val="0"/>
        <w:jc w:val="center"/>
        <w:rPr>
          <w:rFonts w:ascii="Arial" w:hAnsi="Arial" w:cs="Arial"/>
          <w:color w:val="7030A0"/>
        </w:rPr>
      </w:pPr>
      <w:r w:rsidRPr="00692405">
        <w:rPr>
          <w:rFonts w:ascii="Arial" w:hAnsi="Arial" w:cs="Arial"/>
          <w:noProof/>
          <w:color w:val="7030A0"/>
        </w:rPr>
        <w:drawing>
          <wp:inline distT="0" distB="0" distL="0" distR="0" wp14:anchorId="3B0B9A8A" wp14:editId="473477E0">
            <wp:extent cx="6254885" cy="3389892"/>
            <wp:effectExtent l="0" t="0" r="0" b="0"/>
            <wp:docPr id="7" name="Picture 7" descr="A close-up of a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A close-up of a paper&#10;&#10;Description automatically generated"/>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54885" cy="3389892"/>
                    </a:xfrm>
                    <a:prstGeom prst="rect">
                      <a:avLst/>
                    </a:prstGeom>
                    <a:noFill/>
                    <a:ln>
                      <a:noFill/>
                    </a:ln>
                  </pic:spPr>
                </pic:pic>
              </a:graphicData>
            </a:graphic>
          </wp:inline>
        </w:drawing>
      </w:r>
    </w:p>
    <w:p w14:paraId="480B42A2" w14:textId="77777777" w:rsidR="002738D7" w:rsidRPr="00692405" w:rsidRDefault="002738D7" w:rsidP="002738D7">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692405">
        <w:rPr>
          <w:rFonts w:ascii="Arial" w:hAnsi="Arial" w:cs="Arial"/>
          <w:b/>
          <w:bCs/>
          <w:color w:val="7030A0"/>
        </w:rPr>
        <w:t>Results Plus: Examiner Comments</w:t>
      </w:r>
    </w:p>
    <w:p w14:paraId="730816A4" w14:textId="77777777" w:rsidR="002738D7" w:rsidRPr="00692405" w:rsidRDefault="002738D7" w:rsidP="002738D7">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692405">
        <w:rPr>
          <w:rFonts w:ascii="Arial" w:hAnsi="Arial" w:cs="Arial"/>
          <w:color w:val="7030A0"/>
        </w:rPr>
        <w:t>This response scores the full 4 marks. The candidate has successfully developed two ideas about why rapid urbanisation can have negative impacts on a city in a developing or emerging country.</w:t>
      </w:r>
    </w:p>
    <w:p w14:paraId="185990F5" w14:textId="77777777" w:rsidR="002738D7" w:rsidRPr="00692405" w:rsidRDefault="002738D7" w:rsidP="002738D7">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p>
    <w:p w14:paraId="3F1AD8C0" w14:textId="77777777" w:rsidR="002738D7" w:rsidRPr="00692405" w:rsidRDefault="002738D7" w:rsidP="002738D7">
      <w:pPr>
        <w:widowControl w:val="0"/>
        <w:autoSpaceDE w:val="0"/>
        <w:autoSpaceDN w:val="0"/>
        <w:adjustRightInd w:val="0"/>
        <w:rPr>
          <w:rFonts w:ascii="Arial" w:hAnsi="Arial" w:cs="Arial"/>
          <w:color w:val="7030A0"/>
        </w:rPr>
      </w:pPr>
      <w:r w:rsidRPr="00692405">
        <w:rPr>
          <w:rFonts w:ascii="Arial" w:hAnsi="Arial" w:cs="Arial"/>
          <w:color w:val="7030A0"/>
        </w:rPr>
        <w:t> </w:t>
      </w:r>
    </w:p>
    <w:p w14:paraId="03FA1E1D" w14:textId="77777777" w:rsidR="002738D7" w:rsidRPr="00692405" w:rsidRDefault="002738D7" w:rsidP="002738D7">
      <w:pPr>
        <w:widowControl w:val="0"/>
        <w:autoSpaceDE w:val="0"/>
        <w:autoSpaceDN w:val="0"/>
        <w:adjustRightInd w:val="0"/>
        <w:spacing w:before="120" w:after="120"/>
        <w:rPr>
          <w:rFonts w:ascii="Arial" w:hAnsi="Arial" w:cs="Arial"/>
          <w:b/>
          <w:bCs/>
          <w:sz w:val="22"/>
          <w:szCs w:val="22"/>
        </w:rPr>
      </w:pPr>
    </w:p>
    <w:p w14:paraId="2D61E247"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Bottom-up approaches have been used to improve the quality of life for people living in cities in developing and emerging countries.</w:t>
      </w:r>
    </w:p>
    <w:p w14:paraId="1F3289EC"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Explain </w:t>
      </w:r>
      <w:r>
        <w:rPr>
          <w:rFonts w:ascii="Arial" w:hAnsi="Arial" w:cs="Arial"/>
          <w:b/>
          <w:bCs/>
          <w:sz w:val="22"/>
          <w:szCs w:val="22"/>
        </w:rPr>
        <w:t>two</w:t>
      </w:r>
      <w:r>
        <w:rPr>
          <w:rFonts w:ascii="Arial" w:hAnsi="Arial" w:cs="Arial"/>
          <w:sz w:val="22"/>
          <w:szCs w:val="22"/>
        </w:rPr>
        <w:t xml:space="preserve"> ways that bottom-up approaches have been used in a named major city in </w:t>
      </w:r>
      <w:r>
        <w:rPr>
          <w:rFonts w:ascii="Arial" w:hAnsi="Arial" w:cs="Arial"/>
          <w:b/>
          <w:bCs/>
          <w:sz w:val="22"/>
          <w:szCs w:val="22"/>
        </w:rPr>
        <w:t>either</w:t>
      </w:r>
      <w:r>
        <w:rPr>
          <w:rFonts w:ascii="Arial" w:hAnsi="Arial" w:cs="Arial"/>
          <w:sz w:val="22"/>
          <w:szCs w:val="22"/>
        </w:rPr>
        <w:t xml:space="preserve"> a developing </w:t>
      </w:r>
      <w:r>
        <w:rPr>
          <w:rFonts w:ascii="Arial" w:hAnsi="Arial" w:cs="Arial"/>
          <w:b/>
          <w:bCs/>
          <w:sz w:val="22"/>
          <w:szCs w:val="22"/>
        </w:rPr>
        <w:t>or</w:t>
      </w:r>
      <w:r>
        <w:rPr>
          <w:rFonts w:ascii="Arial" w:hAnsi="Arial" w:cs="Arial"/>
          <w:sz w:val="22"/>
          <w:szCs w:val="22"/>
        </w:rPr>
        <w:t xml:space="preserve"> an emerging country.</w:t>
      </w:r>
    </w:p>
    <w:p w14:paraId="70E1EB30" w14:textId="77777777" w:rsidR="002738D7" w:rsidRDefault="002738D7" w:rsidP="002738D7">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(4)</w:t>
      </w:r>
    </w:p>
    <w:p w14:paraId="26088314" w14:textId="77777777" w:rsidR="002738D7" w:rsidRDefault="002738D7" w:rsidP="002738D7">
      <w:pPr>
        <w:widowControl w:val="0"/>
        <w:autoSpaceDE w:val="0"/>
        <w:autoSpaceDN w:val="0"/>
        <w:adjustRightInd w:val="0"/>
        <w:ind w:left="320"/>
        <w:rPr>
          <w:rFonts w:ascii="Arial" w:hAnsi="Arial" w:cs="Arial"/>
          <w:sz w:val="22"/>
          <w:szCs w:val="22"/>
        </w:rPr>
      </w:pPr>
      <w:r>
        <w:rPr>
          <w:rFonts w:ascii="Arial" w:hAnsi="Arial" w:cs="Arial"/>
          <w:sz w:val="22"/>
          <w:szCs w:val="22"/>
        </w:rPr>
        <w:t>Named major city ...........................................................</w:t>
      </w:r>
    </w:p>
    <w:p w14:paraId="2F996CCF"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1</w:t>
      </w:r>
    </w:p>
    <w:p w14:paraId="2BF0132C"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t>.............................................................................................................................................</w:t>
      </w:r>
    </w:p>
    <w:p w14:paraId="341C4DE3"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3CE4BB35"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2DEEAD82"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3883121E"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br/>
        <w:t>2</w:t>
      </w:r>
    </w:p>
    <w:p w14:paraId="175AE417"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14ECFC02"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628C8E4C"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453BF4F1"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w:t>
      </w:r>
    </w:p>
    <w:p w14:paraId="28309AA4"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br/>
        <w:t> </w:t>
      </w:r>
    </w:p>
    <w:p w14:paraId="3AF7429A" w14:textId="77777777" w:rsidR="002738D7" w:rsidRPr="00692405" w:rsidRDefault="002738D7" w:rsidP="002738D7">
      <w:pPr>
        <w:widowControl w:val="0"/>
        <w:autoSpaceDE w:val="0"/>
        <w:autoSpaceDN w:val="0"/>
        <w:adjustRightInd w:val="0"/>
        <w:spacing w:before="120" w:after="120"/>
        <w:jc w:val="center"/>
        <w:rPr>
          <w:rFonts w:ascii="Arial" w:hAnsi="Arial" w:cs="Arial"/>
          <w:color w:val="7030A0"/>
        </w:rPr>
      </w:pPr>
      <w:r w:rsidRPr="00692405">
        <w:rPr>
          <w:rFonts w:ascii="Arial" w:hAnsi="Arial" w:cs="Arial"/>
          <w:noProof/>
          <w:color w:val="7030A0"/>
        </w:rPr>
        <w:lastRenderedPageBreak/>
        <w:drawing>
          <wp:inline distT="0" distB="0" distL="0" distR="0" wp14:anchorId="42E79AC0" wp14:editId="4A289170">
            <wp:extent cx="6494966" cy="6614782"/>
            <wp:effectExtent l="0" t="0" r="0" b="0"/>
            <wp:docPr id="1272041795" name="Picture 1272041795" descr="A paper with writing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A paper with writing on it&#10;&#10;Description automatically generated"/>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94966" cy="6614782"/>
                    </a:xfrm>
                    <a:prstGeom prst="rect">
                      <a:avLst/>
                    </a:prstGeom>
                    <a:noFill/>
                    <a:ln>
                      <a:noFill/>
                    </a:ln>
                  </pic:spPr>
                </pic:pic>
              </a:graphicData>
            </a:graphic>
          </wp:inline>
        </w:drawing>
      </w:r>
    </w:p>
    <w:p w14:paraId="3AC2DD85" w14:textId="77777777" w:rsidR="002738D7" w:rsidRPr="00692405" w:rsidRDefault="002738D7" w:rsidP="002738D7">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692405">
        <w:rPr>
          <w:rFonts w:ascii="Arial" w:hAnsi="Arial" w:cs="Arial"/>
          <w:b/>
          <w:bCs/>
          <w:color w:val="7030A0"/>
        </w:rPr>
        <w:t>Results Plus: Examiner Comments</w:t>
      </w:r>
    </w:p>
    <w:p w14:paraId="2E42273F" w14:textId="44119A23" w:rsidR="002738D7" w:rsidRPr="00692405" w:rsidRDefault="002738D7" w:rsidP="002738D7">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692405">
        <w:rPr>
          <w:rFonts w:ascii="Arial" w:hAnsi="Arial" w:cs="Arial"/>
          <w:color w:val="7030A0"/>
        </w:rPr>
        <w:t>This response was awarded 2 marks (mid-Level 1). The response is generic and includes some basic ideas about how the government might improve the quality of life in a city – but the content of the response is not place-specific. The use of some place-specific information and accompanying partial explanation would have lifted this response into Level 2</w:t>
      </w:r>
    </w:p>
    <w:p w14:paraId="3AE8580E" w14:textId="77777777" w:rsidR="002738D7" w:rsidRDefault="002738D7" w:rsidP="002738D7">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11605FCA" wp14:editId="394783A7">
            <wp:extent cx="6601622" cy="8346129"/>
            <wp:effectExtent l="0" t="0" r="0" b="0"/>
            <wp:docPr id="1272041796" name="Picture 1272041796" descr="A close-up of a piece of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A close-up of a piece of paper&#10;&#10;Description automatically generated"/>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01622" cy="8346129"/>
                    </a:xfrm>
                    <a:prstGeom prst="rect">
                      <a:avLst/>
                    </a:prstGeom>
                    <a:noFill/>
                    <a:ln>
                      <a:noFill/>
                    </a:ln>
                  </pic:spPr>
                </pic:pic>
              </a:graphicData>
            </a:graphic>
          </wp:inline>
        </w:drawing>
      </w:r>
    </w:p>
    <w:p w14:paraId="7E86E574" w14:textId="77777777" w:rsidR="002738D7" w:rsidRDefault="002738D7" w:rsidP="002738D7">
      <w:pPr>
        <w:widowControl w:val="0"/>
        <w:autoSpaceDE w:val="0"/>
        <w:autoSpaceDN w:val="0"/>
        <w:adjustRightInd w:val="0"/>
        <w:spacing w:before="120" w:after="120"/>
        <w:jc w:val="center"/>
        <w:rPr>
          <w:rFonts w:ascii="Arial" w:hAnsi="Arial" w:cs="Arial"/>
        </w:rPr>
      </w:pPr>
      <w:r>
        <w:rPr>
          <w:rFonts w:ascii="Arial" w:hAnsi="Arial" w:cs="Arial"/>
          <w:noProof/>
        </w:rPr>
        <w:lastRenderedPageBreak/>
        <w:drawing>
          <wp:inline distT="0" distB="0" distL="0" distR="0" wp14:anchorId="07926B26" wp14:editId="17253D3D">
            <wp:extent cx="6631523" cy="6653922"/>
            <wp:effectExtent l="0" t="0" r="0" b="0"/>
            <wp:docPr id="10" name="Picture 10" descr="A close-up of a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A close-up of a letter&#10;&#10;Description automatically generated"/>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31523" cy="6653922"/>
                    </a:xfrm>
                    <a:prstGeom prst="rect">
                      <a:avLst/>
                    </a:prstGeom>
                    <a:noFill/>
                    <a:ln>
                      <a:noFill/>
                    </a:ln>
                  </pic:spPr>
                </pic:pic>
              </a:graphicData>
            </a:graphic>
          </wp:inline>
        </w:drawing>
      </w:r>
    </w:p>
    <w:p w14:paraId="181D8137" w14:textId="77777777" w:rsidR="002738D7" w:rsidRPr="00692405" w:rsidRDefault="002738D7" w:rsidP="002738D7">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692405">
        <w:rPr>
          <w:rFonts w:ascii="Arial" w:hAnsi="Arial" w:cs="Arial"/>
          <w:b/>
          <w:bCs/>
          <w:color w:val="7030A0"/>
        </w:rPr>
        <w:t>Results Plus: Examiner Comments</w:t>
      </w:r>
    </w:p>
    <w:p w14:paraId="3EF2C803" w14:textId="77777777" w:rsidR="002738D7" w:rsidRPr="00692405" w:rsidRDefault="002738D7" w:rsidP="002738D7">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692405">
        <w:rPr>
          <w:rFonts w:ascii="Arial" w:hAnsi="Arial" w:cs="Arial"/>
          <w:color w:val="7030A0"/>
        </w:rPr>
        <w:t>This response was awarded 8 marks (top of Level 3). The response includes a range of place-specific examples that have been well-explained. The command word 'evaluate' has been clearly addressed with some good reflective comments throughout and a conclusion at the end of the answer.</w:t>
      </w:r>
    </w:p>
    <w:p w14:paraId="02EFFB4D" w14:textId="77777777" w:rsidR="002738D7" w:rsidRPr="00692405" w:rsidRDefault="002738D7" w:rsidP="002738D7">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p>
    <w:p w14:paraId="26542EBD" w14:textId="65BC7269" w:rsidR="002738D7" w:rsidRDefault="002738D7" w:rsidP="002738D7">
      <w:pPr>
        <w:widowControl w:val="0"/>
        <w:autoSpaceDE w:val="0"/>
        <w:autoSpaceDN w:val="0"/>
        <w:adjustRightInd w:val="0"/>
        <w:spacing w:before="120" w:after="120"/>
        <w:rPr>
          <w:rFonts w:ascii="Arial" w:hAnsi="Arial" w:cs="Arial"/>
        </w:rPr>
      </w:pPr>
      <w:r w:rsidRPr="00692405">
        <w:rPr>
          <w:rFonts w:ascii="Arial" w:hAnsi="Arial" w:cs="Arial"/>
          <w:color w:val="7030A0"/>
        </w:rPr>
        <w:lastRenderedPageBreak/>
        <w:t> </w:t>
      </w:r>
      <w:r>
        <w:rPr>
          <w:rFonts w:ascii="Arial" w:hAnsi="Arial" w:cs="Arial"/>
          <w:noProof/>
        </w:rPr>
        <w:drawing>
          <wp:anchor distT="0" distB="0" distL="114300" distR="114300" simplePos="0" relativeHeight="251667456" behindDoc="0" locked="0" layoutInCell="1" allowOverlap="1" wp14:anchorId="0AAB1BFD" wp14:editId="191E31A5">
            <wp:simplePos x="0" y="0"/>
            <wp:positionH relativeFrom="margin">
              <wp:align>center</wp:align>
            </wp:positionH>
            <wp:positionV relativeFrom="margin">
              <wp:align>top</wp:align>
            </wp:positionV>
            <wp:extent cx="6848475" cy="5291455"/>
            <wp:effectExtent l="0" t="0" r="0" b="4445"/>
            <wp:wrapSquare wrapText="bothSides"/>
            <wp:docPr id="1272041797" name="Picture 1272041797" descr="A paper with writing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A paper with writing on it&#10;&#10;Description automatically generated"/>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48475" cy="5291455"/>
                    </a:xfrm>
                    <a:prstGeom prst="rect">
                      <a:avLst/>
                    </a:prstGeom>
                    <a:noFill/>
                    <a:ln>
                      <a:noFill/>
                    </a:ln>
                  </pic:spPr>
                </pic:pic>
              </a:graphicData>
            </a:graphic>
          </wp:anchor>
        </w:drawing>
      </w:r>
    </w:p>
    <w:p w14:paraId="0691D1B8" w14:textId="77777777" w:rsidR="002738D7" w:rsidRPr="00692405" w:rsidRDefault="002738D7" w:rsidP="002738D7">
      <w:pPr>
        <w:widowControl w:val="0"/>
        <w:autoSpaceDE w:val="0"/>
        <w:autoSpaceDN w:val="0"/>
        <w:adjustRightInd w:val="0"/>
        <w:spacing w:before="120" w:after="120"/>
        <w:jc w:val="center"/>
        <w:rPr>
          <w:rFonts w:ascii="Arial" w:hAnsi="Arial" w:cs="Arial"/>
          <w:color w:val="7030A0"/>
        </w:rPr>
      </w:pPr>
      <w:r w:rsidRPr="00692405">
        <w:rPr>
          <w:rFonts w:ascii="Arial" w:hAnsi="Arial" w:cs="Arial"/>
          <w:noProof/>
          <w:color w:val="7030A0"/>
        </w:rPr>
        <w:lastRenderedPageBreak/>
        <w:drawing>
          <wp:inline distT="0" distB="0" distL="0" distR="0" wp14:anchorId="58925DF2" wp14:editId="15F4C841">
            <wp:extent cx="6445834" cy="6721705"/>
            <wp:effectExtent l="0" t="0" r="0" b="0"/>
            <wp:docPr id="1272041798" name="Picture 1272041798" descr="A paper with handwriting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A paper with handwriting on it&#10;&#10;Description automatically generated"/>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45834" cy="6721705"/>
                    </a:xfrm>
                    <a:prstGeom prst="rect">
                      <a:avLst/>
                    </a:prstGeom>
                    <a:noFill/>
                    <a:ln>
                      <a:noFill/>
                    </a:ln>
                  </pic:spPr>
                </pic:pic>
              </a:graphicData>
            </a:graphic>
          </wp:inline>
        </w:drawing>
      </w:r>
    </w:p>
    <w:p w14:paraId="3CB47AAE" w14:textId="383022AC" w:rsidR="002738D7" w:rsidRPr="00692405" w:rsidRDefault="002738D7" w:rsidP="002738D7">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692405">
        <w:rPr>
          <w:rFonts w:ascii="Arial" w:hAnsi="Arial" w:cs="Arial"/>
          <w:b/>
          <w:bCs/>
          <w:color w:val="7030A0"/>
        </w:rPr>
        <w:t>Examiner Comments</w:t>
      </w:r>
      <w:r w:rsidR="00253371">
        <w:rPr>
          <w:rFonts w:ascii="Arial" w:hAnsi="Arial" w:cs="Arial"/>
          <w:color w:val="7030A0"/>
        </w:rPr>
        <w:t xml:space="preserve"> -</w:t>
      </w:r>
      <w:r w:rsidRPr="00692405">
        <w:rPr>
          <w:rFonts w:ascii="Arial" w:hAnsi="Arial" w:cs="Arial"/>
          <w:color w:val="7030A0"/>
        </w:rPr>
        <w:t xml:space="preserve">This response was awarded 8 marks. The candidate has selected a legitimate case </w:t>
      </w:r>
      <w:proofErr w:type="gramStart"/>
      <w:r w:rsidRPr="00692405">
        <w:rPr>
          <w:rFonts w:ascii="Arial" w:hAnsi="Arial" w:cs="Arial"/>
          <w:color w:val="7030A0"/>
        </w:rPr>
        <w:t>study, and</w:t>
      </w:r>
      <w:proofErr w:type="gramEnd"/>
      <w:r w:rsidRPr="00692405">
        <w:rPr>
          <w:rFonts w:ascii="Arial" w:hAnsi="Arial" w:cs="Arial"/>
          <w:color w:val="7030A0"/>
        </w:rPr>
        <w:t xml:space="preserve"> has considered a range of top-down and bottom-up strategies that have been used to tackle rapid growth. The candidate has thoughtfully used place-specific details to support their explanations about why specific approaches have been used – and there is some good evaluative commentary with regards to the success of these.</w:t>
      </w:r>
    </w:p>
    <w:p w14:paraId="72D3468A" w14:textId="77777777" w:rsidR="002738D7" w:rsidRPr="00692405" w:rsidRDefault="002738D7" w:rsidP="002738D7">
      <w:pPr>
        <w:widowControl w:val="0"/>
        <w:autoSpaceDE w:val="0"/>
        <w:autoSpaceDN w:val="0"/>
        <w:adjustRightInd w:val="0"/>
        <w:spacing w:before="120" w:after="120"/>
        <w:rPr>
          <w:rFonts w:ascii="Arial" w:hAnsi="Arial" w:cs="Arial"/>
          <w:color w:val="7030A0"/>
        </w:rPr>
      </w:pPr>
      <w:r w:rsidRPr="00692405">
        <w:rPr>
          <w:rFonts w:ascii="Arial" w:hAnsi="Arial" w:cs="Arial"/>
          <w:color w:val="7030A0"/>
        </w:rPr>
        <w:lastRenderedPageBreak/>
        <w:t> </w:t>
      </w:r>
    </w:p>
    <w:p w14:paraId="2E461A77" w14:textId="77777777" w:rsidR="002738D7" w:rsidRPr="00692405" w:rsidRDefault="002738D7" w:rsidP="002738D7">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692405">
        <w:rPr>
          <w:rFonts w:ascii="Arial" w:hAnsi="Arial" w:cs="Arial"/>
          <w:b/>
          <w:bCs/>
          <w:color w:val="7030A0"/>
        </w:rPr>
        <w:t>Results Plus: Examiner Tip</w:t>
      </w:r>
    </w:p>
    <w:p w14:paraId="5272044C" w14:textId="77777777" w:rsidR="002738D7" w:rsidRPr="00692405" w:rsidRDefault="002738D7" w:rsidP="002738D7">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r w:rsidRPr="00692405">
        <w:rPr>
          <w:rFonts w:ascii="Arial" w:hAnsi="Arial" w:cs="Arial"/>
          <w:color w:val="7030A0"/>
        </w:rPr>
        <w:t>Case study information (</w:t>
      </w:r>
      <w:proofErr w:type="gramStart"/>
      <w:r w:rsidRPr="00692405">
        <w:rPr>
          <w:rFonts w:ascii="Arial" w:hAnsi="Arial" w:cs="Arial"/>
          <w:color w:val="7030A0"/>
        </w:rPr>
        <w:t>e.g.</w:t>
      </w:r>
      <w:proofErr w:type="gramEnd"/>
      <w:r w:rsidRPr="00692405">
        <w:rPr>
          <w:rFonts w:ascii="Arial" w:hAnsi="Arial" w:cs="Arial"/>
          <w:color w:val="7030A0"/>
        </w:rPr>
        <w:t xml:space="preserve"> facts and figures) is useful to bring your answer to life – and move away from a 'generic' response that could apply to any city.</w:t>
      </w:r>
    </w:p>
    <w:p w14:paraId="7B1BB2DE" w14:textId="77777777" w:rsidR="002738D7" w:rsidRPr="00692405" w:rsidRDefault="002738D7" w:rsidP="002738D7">
      <w:pPr>
        <w:widowControl w:val="0"/>
        <w:pBdr>
          <w:top w:val="single" w:sz="9" w:space="1" w:color="000000"/>
          <w:left w:val="single" w:sz="9" w:space="1" w:color="000000"/>
          <w:bottom w:val="single" w:sz="9" w:space="1" w:color="000000"/>
          <w:right w:val="single" w:sz="9" w:space="1" w:color="000000"/>
        </w:pBdr>
        <w:autoSpaceDE w:val="0"/>
        <w:autoSpaceDN w:val="0"/>
        <w:adjustRightInd w:val="0"/>
        <w:ind w:left="480" w:right="480"/>
        <w:rPr>
          <w:rFonts w:ascii="Arial" w:hAnsi="Arial" w:cs="Arial"/>
          <w:color w:val="7030A0"/>
        </w:rPr>
      </w:pPr>
    </w:p>
    <w:p w14:paraId="70A9F7FD" w14:textId="77777777" w:rsidR="002738D7" w:rsidRPr="00692405" w:rsidRDefault="002738D7" w:rsidP="002738D7">
      <w:pPr>
        <w:widowControl w:val="0"/>
        <w:autoSpaceDE w:val="0"/>
        <w:autoSpaceDN w:val="0"/>
        <w:adjustRightInd w:val="0"/>
        <w:spacing w:before="120" w:after="120"/>
        <w:rPr>
          <w:rFonts w:ascii="Arial" w:hAnsi="Arial" w:cs="Arial"/>
          <w:color w:val="7030A0"/>
        </w:rPr>
      </w:pPr>
      <w:r w:rsidRPr="00692405">
        <w:rPr>
          <w:rFonts w:ascii="Arial" w:hAnsi="Arial" w:cs="Arial"/>
          <w:color w:val="7030A0"/>
        </w:rPr>
        <w:t> </w:t>
      </w:r>
    </w:p>
    <w:p w14:paraId="439BA32A"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You have studied a major city in </w:t>
      </w:r>
      <w:r>
        <w:rPr>
          <w:rFonts w:ascii="Arial" w:hAnsi="Arial" w:cs="Arial"/>
          <w:b/>
          <w:bCs/>
          <w:sz w:val="22"/>
          <w:szCs w:val="22"/>
        </w:rPr>
        <w:t>either</w:t>
      </w:r>
      <w:r>
        <w:rPr>
          <w:rFonts w:ascii="Arial" w:hAnsi="Arial" w:cs="Arial"/>
          <w:sz w:val="22"/>
          <w:szCs w:val="22"/>
        </w:rPr>
        <w:t xml:space="preserve"> a developing </w:t>
      </w:r>
      <w:r>
        <w:rPr>
          <w:rFonts w:ascii="Arial" w:hAnsi="Arial" w:cs="Arial"/>
          <w:b/>
          <w:bCs/>
          <w:sz w:val="22"/>
          <w:szCs w:val="22"/>
        </w:rPr>
        <w:t>or</w:t>
      </w:r>
      <w:r>
        <w:rPr>
          <w:rFonts w:ascii="Arial" w:hAnsi="Arial" w:cs="Arial"/>
          <w:sz w:val="22"/>
          <w:szCs w:val="22"/>
        </w:rPr>
        <w:t xml:space="preserve"> an emerging country.</w:t>
      </w:r>
    </w:p>
    <w:p w14:paraId="44CF5EA5"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Evaluate how successful bottom-up and top-down approaches have been in solving the problems caused by rapid growth.</w:t>
      </w:r>
    </w:p>
    <w:p w14:paraId="626EB85B" w14:textId="77777777" w:rsidR="002738D7" w:rsidRDefault="002738D7" w:rsidP="002738D7">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(8)</w:t>
      </w:r>
    </w:p>
    <w:p w14:paraId="4CA361C9"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Named city</w:t>
      </w:r>
    </w:p>
    <w:p w14:paraId="32EB36FC"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04A928A8"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88976F7"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CA5DBEF"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01F369D9"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2304D6C"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2170CCA"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0952892A"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E64B353"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840514B"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67B716E"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8BB51DE"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540815F"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6AFFD8A"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89E83C7"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543251D1"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979A7AD"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B226F24"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30E8302"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EC4AFC7"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A984D24"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t xml:space="preserve"> ............................................................................................................................................. </w:t>
      </w:r>
    </w:p>
    <w:p w14:paraId="6FD454D6"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FC79220"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63D9D2E"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4C3D975"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87A3EFC"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4CF2F74"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B5C29D0"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9BD0500"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You have studied a major city in either a developing or emerging country.</w:t>
      </w:r>
    </w:p>
    <w:p w14:paraId="7375B553"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Evaluate the ways that the challenges of rapid urbanisation have been managed to improve the quality of life.</w:t>
      </w:r>
    </w:p>
    <w:p w14:paraId="05BA39AD" w14:textId="77777777" w:rsidR="002738D7" w:rsidRDefault="002738D7" w:rsidP="002738D7">
      <w:pPr>
        <w:widowControl w:val="0"/>
        <w:autoSpaceDE w:val="0"/>
        <w:autoSpaceDN w:val="0"/>
        <w:adjustRightInd w:val="0"/>
        <w:jc w:val="right"/>
        <w:rPr>
          <w:rFonts w:ascii="Arial" w:hAnsi="Arial" w:cs="Arial"/>
          <w:sz w:val="22"/>
          <w:szCs w:val="22"/>
        </w:rPr>
      </w:pPr>
      <w:r>
        <w:rPr>
          <w:rFonts w:ascii="Arial" w:hAnsi="Arial" w:cs="Arial"/>
          <w:b/>
          <w:bCs/>
          <w:color w:val="A8AAAD"/>
          <w:sz w:val="22"/>
          <w:szCs w:val="22"/>
        </w:rPr>
        <w:t>(8)</w:t>
      </w:r>
    </w:p>
    <w:p w14:paraId="54435386"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Named major city in a developing or emerging country ........................................</w:t>
      </w:r>
    </w:p>
    <w:p w14:paraId="35E825EE"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603E4AB"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E68395A"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F6D2B9A"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A2EA12B"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09E9A998"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41BDDD2"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C19A492"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ECB425E"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6BDD501"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BA184CA"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E703C49"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2C57C96"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0D494596"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EFF3CB8"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0C945A6"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481ACE0"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DD1D05C"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25334219"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lastRenderedPageBreak/>
        <w:t xml:space="preserve"> ............................................................................................................................................. </w:t>
      </w:r>
    </w:p>
    <w:p w14:paraId="3A7B897B"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05609B4"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FBF05F2"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0E5400AA"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47AA3507"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67C11B04"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7636619C"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F4B92DD"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314DDF0F"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xml:space="preserve"> ............................................................................................................................................. </w:t>
      </w:r>
    </w:p>
    <w:p w14:paraId="137313D3" w14:textId="77777777" w:rsidR="002738D7" w:rsidRDefault="002738D7" w:rsidP="002738D7">
      <w:pPr>
        <w:widowControl w:val="0"/>
        <w:autoSpaceDE w:val="0"/>
        <w:autoSpaceDN w:val="0"/>
        <w:adjustRightInd w:val="0"/>
        <w:spacing w:before="120" w:after="120"/>
        <w:rPr>
          <w:rFonts w:ascii="Arial" w:hAnsi="Arial" w:cs="Arial"/>
          <w:sz w:val="22"/>
          <w:szCs w:val="22"/>
        </w:rPr>
      </w:pPr>
      <w:r>
        <w:rPr>
          <w:rFonts w:ascii="Arial" w:hAnsi="Arial" w:cs="Arial"/>
          <w:sz w:val="22"/>
          <w:szCs w:val="22"/>
        </w:rPr>
        <w:t> </w:t>
      </w:r>
    </w:p>
    <w:p w14:paraId="53F428D7" w14:textId="1FA84291" w:rsidR="35A3ABCC" w:rsidRDefault="35A3ABCC" w:rsidP="35A3ABCC"/>
    <w:sectPr w:rsidR="35A3ABCC">
      <w:footerReference w:type="even" r:id="rId59"/>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9F8A2" w14:textId="77777777" w:rsidR="00667A8E" w:rsidRDefault="00667A8E" w:rsidP="00407D55">
      <w:pPr>
        <w:spacing w:after="0" w:line="240" w:lineRule="auto"/>
      </w:pPr>
      <w:r>
        <w:separator/>
      </w:r>
    </w:p>
  </w:endnote>
  <w:endnote w:type="continuationSeparator" w:id="0">
    <w:p w14:paraId="5A9CF135" w14:textId="77777777" w:rsidR="00667A8E" w:rsidRDefault="00667A8E" w:rsidP="00407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202830"/>
      <w:docPartObj>
        <w:docPartGallery w:val="Page Numbers (Bottom of Page)"/>
        <w:docPartUnique/>
      </w:docPartObj>
    </w:sdtPr>
    <w:sdtContent>
      <w:p w14:paraId="4C6D460B" w14:textId="4A4FAC88" w:rsidR="00407D55" w:rsidRDefault="00407D55" w:rsidP="00260B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5E7C5505" w14:textId="77777777" w:rsidR="00407D55" w:rsidRDefault="00407D55" w:rsidP="00407D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4784375"/>
      <w:docPartObj>
        <w:docPartGallery w:val="Page Numbers (Bottom of Page)"/>
        <w:docPartUnique/>
      </w:docPartObj>
    </w:sdtPr>
    <w:sdtContent>
      <w:p w14:paraId="7D9C63DB" w14:textId="70C6272D" w:rsidR="00407D55" w:rsidRDefault="00407D55" w:rsidP="00260B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5AF27C45" w14:textId="77777777" w:rsidR="00407D55" w:rsidRDefault="00407D55" w:rsidP="00407D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C7BA0" w14:textId="77777777" w:rsidR="00667A8E" w:rsidRDefault="00667A8E" w:rsidP="00407D55">
      <w:pPr>
        <w:spacing w:after="0" w:line="240" w:lineRule="auto"/>
      </w:pPr>
      <w:r>
        <w:separator/>
      </w:r>
    </w:p>
  </w:footnote>
  <w:footnote w:type="continuationSeparator" w:id="0">
    <w:p w14:paraId="747C87B7" w14:textId="77777777" w:rsidR="00667A8E" w:rsidRDefault="00667A8E" w:rsidP="00407D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DA2BDE4"/>
    <w:rsid w:val="00004FB5"/>
    <w:rsid w:val="00251392"/>
    <w:rsid w:val="00253371"/>
    <w:rsid w:val="002738D7"/>
    <w:rsid w:val="002D2F25"/>
    <w:rsid w:val="003B7C12"/>
    <w:rsid w:val="00407D55"/>
    <w:rsid w:val="00440BBB"/>
    <w:rsid w:val="00472084"/>
    <w:rsid w:val="00492082"/>
    <w:rsid w:val="00667A8E"/>
    <w:rsid w:val="00B21B27"/>
    <w:rsid w:val="00BA1D9B"/>
    <w:rsid w:val="00FD3C45"/>
    <w:rsid w:val="03EE4606"/>
    <w:rsid w:val="0427A6EC"/>
    <w:rsid w:val="0A72EB93"/>
    <w:rsid w:val="0CCF2420"/>
    <w:rsid w:val="1C02B952"/>
    <w:rsid w:val="1E87EED5"/>
    <w:rsid w:val="2515233A"/>
    <w:rsid w:val="2A8D71B5"/>
    <w:rsid w:val="2DAD0759"/>
    <w:rsid w:val="327B2357"/>
    <w:rsid w:val="3339AB1F"/>
    <w:rsid w:val="35A3ABCC"/>
    <w:rsid w:val="372E3DEB"/>
    <w:rsid w:val="3B0F4916"/>
    <w:rsid w:val="3D937076"/>
    <w:rsid w:val="408D2CA1"/>
    <w:rsid w:val="47A6EB88"/>
    <w:rsid w:val="482B1027"/>
    <w:rsid w:val="4C3E5494"/>
    <w:rsid w:val="51450480"/>
    <w:rsid w:val="521290C8"/>
    <w:rsid w:val="553F2238"/>
    <w:rsid w:val="62086B50"/>
    <w:rsid w:val="70637097"/>
    <w:rsid w:val="71CF249F"/>
    <w:rsid w:val="76BFF423"/>
    <w:rsid w:val="7DA2B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0109D"/>
  <w15:chartTrackingRefBased/>
  <w15:docId w15:val="{D543D9D9-3FF8-4A0A-A4B4-24CA35A66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07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D55"/>
  </w:style>
  <w:style w:type="paragraph" w:styleId="Footer">
    <w:name w:val="footer"/>
    <w:basedOn w:val="Normal"/>
    <w:link w:val="FooterChar"/>
    <w:uiPriority w:val="99"/>
    <w:unhideWhenUsed/>
    <w:rsid w:val="00407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7D55"/>
  </w:style>
  <w:style w:type="character" w:styleId="PageNumber">
    <w:name w:val="page number"/>
    <w:basedOn w:val="DefaultParagraphFont"/>
    <w:uiPriority w:val="99"/>
    <w:semiHidden/>
    <w:unhideWhenUsed/>
    <w:rsid w:val="00407D55"/>
  </w:style>
  <w:style w:type="character" w:customStyle="1" w:styleId="normaltextrun">
    <w:name w:val="normaltextrun"/>
    <w:basedOn w:val="DefaultParagraphFont"/>
    <w:rsid w:val="00407D55"/>
  </w:style>
  <w:style w:type="character" w:customStyle="1" w:styleId="eop">
    <w:name w:val="eop"/>
    <w:basedOn w:val="DefaultParagraphFont"/>
    <w:rsid w:val="00407D55"/>
  </w:style>
  <w:style w:type="paragraph" w:customStyle="1" w:styleId="paragraph">
    <w:name w:val="paragraph"/>
    <w:basedOn w:val="Normal"/>
    <w:rsid w:val="00407D55"/>
    <w:pPr>
      <w:spacing w:before="100" w:beforeAutospacing="1" w:after="100" w:afterAutospacing="1" w:line="240" w:lineRule="auto"/>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718552">
      <w:bodyDiv w:val="1"/>
      <w:marLeft w:val="0"/>
      <w:marRight w:val="0"/>
      <w:marTop w:val="0"/>
      <w:marBottom w:val="0"/>
      <w:divBdr>
        <w:top w:val="none" w:sz="0" w:space="0" w:color="auto"/>
        <w:left w:val="none" w:sz="0" w:space="0" w:color="auto"/>
        <w:bottom w:val="none" w:sz="0" w:space="0" w:color="auto"/>
        <w:right w:val="none" w:sz="0" w:space="0" w:color="auto"/>
      </w:divBdr>
      <w:divsChild>
        <w:div w:id="1031690998">
          <w:marLeft w:val="0"/>
          <w:marRight w:val="0"/>
          <w:marTop w:val="0"/>
          <w:marBottom w:val="0"/>
          <w:divBdr>
            <w:top w:val="none" w:sz="0" w:space="0" w:color="auto"/>
            <w:left w:val="none" w:sz="0" w:space="0" w:color="auto"/>
            <w:bottom w:val="none" w:sz="0" w:space="0" w:color="auto"/>
            <w:right w:val="none" w:sz="0" w:space="0" w:color="auto"/>
          </w:divBdr>
          <w:divsChild>
            <w:div w:id="1192841954">
              <w:marLeft w:val="0"/>
              <w:marRight w:val="0"/>
              <w:marTop w:val="0"/>
              <w:marBottom w:val="0"/>
              <w:divBdr>
                <w:top w:val="none" w:sz="0" w:space="0" w:color="auto"/>
                <w:left w:val="none" w:sz="0" w:space="0" w:color="auto"/>
                <w:bottom w:val="none" w:sz="0" w:space="0" w:color="auto"/>
                <w:right w:val="none" w:sz="0" w:space="0" w:color="auto"/>
              </w:divBdr>
            </w:div>
          </w:divsChild>
        </w:div>
        <w:div w:id="1974870759">
          <w:marLeft w:val="0"/>
          <w:marRight w:val="0"/>
          <w:marTop w:val="0"/>
          <w:marBottom w:val="0"/>
          <w:divBdr>
            <w:top w:val="none" w:sz="0" w:space="0" w:color="auto"/>
            <w:left w:val="none" w:sz="0" w:space="0" w:color="auto"/>
            <w:bottom w:val="none" w:sz="0" w:space="0" w:color="auto"/>
            <w:right w:val="none" w:sz="0" w:space="0" w:color="auto"/>
          </w:divBdr>
          <w:divsChild>
            <w:div w:id="1155294966">
              <w:marLeft w:val="0"/>
              <w:marRight w:val="0"/>
              <w:marTop w:val="0"/>
              <w:marBottom w:val="0"/>
              <w:divBdr>
                <w:top w:val="none" w:sz="0" w:space="0" w:color="auto"/>
                <w:left w:val="none" w:sz="0" w:space="0" w:color="auto"/>
                <w:bottom w:val="none" w:sz="0" w:space="0" w:color="auto"/>
                <w:right w:val="none" w:sz="0" w:space="0" w:color="auto"/>
              </w:divBdr>
            </w:div>
            <w:div w:id="211507460">
              <w:marLeft w:val="0"/>
              <w:marRight w:val="0"/>
              <w:marTop w:val="0"/>
              <w:marBottom w:val="0"/>
              <w:divBdr>
                <w:top w:val="none" w:sz="0" w:space="0" w:color="auto"/>
                <w:left w:val="none" w:sz="0" w:space="0" w:color="auto"/>
                <w:bottom w:val="none" w:sz="0" w:space="0" w:color="auto"/>
                <w:right w:val="none" w:sz="0" w:space="0" w:color="auto"/>
              </w:divBdr>
            </w:div>
            <w:div w:id="64300202">
              <w:marLeft w:val="0"/>
              <w:marRight w:val="0"/>
              <w:marTop w:val="0"/>
              <w:marBottom w:val="0"/>
              <w:divBdr>
                <w:top w:val="none" w:sz="0" w:space="0" w:color="auto"/>
                <w:left w:val="none" w:sz="0" w:space="0" w:color="auto"/>
                <w:bottom w:val="none" w:sz="0" w:space="0" w:color="auto"/>
                <w:right w:val="none" w:sz="0" w:space="0" w:color="auto"/>
              </w:divBdr>
            </w:div>
            <w:div w:id="802119316">
              <w:marLeft w:val="0"/>
              <w:marRight w:val="0"/>
              <w:marTop w:val="0"/>
              <w:marBottom w:val="0"/>
              <w:divBdr>
                <w:top w:val="none" w:sz="0" w:space="0" w:color="auto"/>
                <w:left w:val="none" w:sz="0" w:space="0" w:color="auto"/>
                <w:bottom w:val="none" w:sz="0" w:space="0" w:color="auto"/>
                <w:right w:val="none" w:sz="0" w:space="0" w:color="auto"/>
              </w:divBdr>
            </w:div>
          </w:divsChild>
        </w:div>
        <w:div w:id="1533692948">
          <w:marLeft w:val="0"/>
          <w:marRight w:val="0"/>
          <w:marTop w:val="0"/>
          <w:marBottom w:val="0"/>
          <w:divBdr>
            <w:top w:val="none" w:sz="0" w:space="0" w:color="auto"/>
            <w:left w:val="none" w:sz="0" w:space="0" w:color="auto"/>
            <w:bottom w:val="none" w:sz="0" w:space="0" w:color="auto"/>
            <w:right w:val="none" w:sz="0" w:space="0" w:color="auto"/>
          </w:divBdr>
          <w:divsChild>
            <w:div w:id="40709145">
              <w:marLeft w:val="0"/>
              <w:marRight w:val="0"/>
              <w:marTop w:val="0"/>
              <w:marBottom w:val="0"/>
              <w:divBdr>
                <w:top w:val="none" w:sz="0" w:space="0" w:color="auto"/>
                <w:left w:val="none" w:sz="0" w:space="0" w:color="auto"/>
                <w:bottom w:val="none" w:sz="0" w:space="0" w:color="auto"/>
                <w:right w:val="none" w:sz="0" w:space="0" w:color="auto"/>
              </w:divBdr>
            </w:div>
          </w:divsChild>
        </w:div>
        <w:div w:id="802425331">
          <w:marLeft w:val="0"/>
          <w:marRight w:val="0"/>
          <w:marTop w:val="0"/>
          <w:marBottom w:val="0"/>
          <w:divBdr>
            <w:top w:val="none" w:sz="0" w:space="0" w:color="auto"/>
            <w:left w:val="none" w:sz="0" w:space="0" w:color="auto"/>
            <w:bottom w:val="none" w:sz="0" w:space="0" w:color="auto"/>
            <w:right w:val="none" w:sz="0" w:space="0" w:color="auto"/>
          </w:divBdr>
          <w:divsChild>
            <w:div w:id="942958804">
              <w:marLeft w:val="0"/>
              <w:marRight w:val="0"/>
              <w:marTop w:val="0"/>
              <w:marBottom w:val="0"/>
              <w:divBdr>
                <w:top w:val="none" w:sz="0" w:space="0" w:color="auto"/>
                <w:left w:val="none" w:sz="0" w:space="0" w:color="auto"/>
                <w:bottom w:val="none" w:sz="0" w:space="0" w:color="auto"/>
                <w:right w:val="none" w:sz="0" w:space="0" w:color="auto"/>
              </w:divBdr>
            </w:div>
            <w:div w:id="1092160415">
              <w:marLeft w:val="0"/>
              <w:marRight w:val="0"/>
              <w:marTop w:val="0"/>
              <w:marBottom w:val="0"/>
              <w:divBdr>
                <w:top w:val="none" w:sz="0" w:space="0" w:color="auto"/>
                <w:left w:val="none" w:sz="0" w:space="0" w:color="auto"/>
                <w:bottom w:val="none" w:sz="0" w:space="0" w:color="auto"/>
                <w:right w:val="none" w:sz="0" w:space="0" w:color="auto"/>
              </w:divBdr>
            </w:div>
            <w:div w:id="1770274825">
              <w:marLeft w:val="0"/>
              <w:marRight w:val="0"/>
              <w:marTop w:val="0"/>
              <w:marBottom w:val="0"/>
              <w:divBdr>
                <w:top w:val="none" w:sz="0" w:space="0" w:color="auto"/>
                <w:left w:val="none" w:sz="0" w:space="0" w:color="auto"/>
                <w:bottom w:val="none" w:sz="0" w:space="0" w:color="auto"/>
                <w:right w:val="none" w:sz="0" w:space="0" w:color="auto"/>
              </w:divBdr>
            </w:div>
            <w:div w:id="756706583">
              <w:marLeft w:val="0"/>
              <w:marRight w:val="0"/>
              <w:marTop w:val="0"/>
              <w:marBottom w:val="0"/>
              <w:divBdr>
                <w:top w:val="none" w:sz="0" w:space="0" w:color="auto"/>
                <w:left w:val="none" w:sz="0" w:space="0" w:color="auto"/>
                <w:bottom w:val="none" w:sz="0" w:space="0" w:color="auto"/>
                <w:right w:val="none" w:sz="0" w:space="0" w:color="auto"/>
              </w:divBdr>
            </w:div>
          </w:divsChild>
        </w:div>
        <w:div w:id="1100568100">
          <w:marLeft w:val="0"/>
          <w:marRight w:val="0"/>
          <w:marTop w:val="0"/>
          <w:marBottom w:val="0"/>
          <w:divBdr>
            <w:top w:val="none" w:sz="0" w:space="0" w:color="auto"/>
            <w:left w:val="none" w:sz="0" w:space="0" w:color="auto"/>
            <w:bottom w:val="none" w:sz="0" w:space="0" w:color="auto"/>
            <w:right w:val="none" w:sz="0" w:space="0" w:color="auto"/>
          </w:divBdr>
          <w:divsChild>
            <w:div w:id="673146342">
              <w:marLeft w:val="0"/>
              <w:marRight w:val="0"/>
              <w:marTop w:val="0"/>
              <w:marBottom w:val="0"/>
              <w:divBdr>
                <w:top w:val="none" w:sz="0" w:space="0" w:color="auto"/>
                <w:left w:val="none" w:sz="0" w:space="0" w:color="auto"/>
                <w:bottom w:val="none" w:sz="0" w:space="0" w:color="auto"/>
                <w:right w:val="none" w:sz="0" w:space="0" w:color="auto"/>
              </w:divBdr>
            </w:div>
          </w:divsChild>
        </w:div>
        <w:div w:id="459998068">
          <w:marLeft w:val="0"/>
          <w:marRight w:val="0"/>
          <w:marTop w:val="0"/>
          <w:marBottom w:val="0"/>
          <w:divBdr>
            <w:top w:val="none" w:sz="0" w:space="0" w:color="auto"/>
            <w:left w:val="none" w:sz="0" w:space="0" w:color="auto"/>
            <w:bottom w:val="none" w:sz="0" w:space="0" w:color="auto"/>
            <w:right w:val="none" w:sz="0" w:space="0" w:color="auto"/>
          </w:divBdr>
          <w:divsChild>
            <w:div w:id="1342857287">
              <w:marLeft w:val="0"/>
              <w:marRight w:val="0"/>
              <w:marTop w:val="0"/>
              <w:marBottom w:val="0"/>
              <w:divBdr>
                <w:top w:val="none" w:sz="0" w:space="0" w:color="auto"/>
                <w:left w:val="none" w:sz="0" w:space="0" w:color="auto"/>
                <w:bottom w:val="none" w:sz="0" w:space="0" w:color="auto"/>
                <w:right w:val="none" w:sz="0" w:space="0" w:color="auto"/>
              </w:divBdr>
            </w:div>
            <w:div w:id="606348829">
              <w:marLeft w:val="0"/>
              <w:marRight w:val="0"/>
              <w:marTop w:val="0"/>
              <w:marBottom w:val="0"/>
              <w:divBdr>
                <w:top w:val="none" w:sz="0" w:space="0" w:color="auto"/>
                <w:left w:val="none" w:sz="0" w:space="0" w:color="auto"/>
                <w:bottom w:val="none" w:sz="0" w:space="0" w:color="auto"/>
                <w:right w:val="none" w:sz="0" w:space="0" w:color="auto"/>
              </w:divBdr>
            </w:div>
            <w:div w:id="925964281">
              <w:marLeft w:val="0"/>
              <w:marRight w:val="0"/>
              <w:marTop w:val="0"/>
              <w:marBottom w:val="0"/>
              <w:divBdr>
                <w:top w:val="none" w:sz="0" w:space="0" w:color="auto"/>
                <w:left w:val="none" w:sz="0" w:space="0" w:color="auto"/>
                <w:bottom w:val="none" w:sz="0" w:space="0" w:color="auto"/>
                <w:right w:val="none" w:sz="0" w:space="0" w:color="auto"/>
              </w:divBdr>
            </w:div>
            <w:div w:id="1000351853">
              <w:marLeft w:val="0"/>
              <w:marRight w:val="0"/>
              <w:marTop w:val="0"/>
              <w:marBottom w:val="0"/>
              <w:divBdr>
                <w:top w:val="none" w:sz="0" w:space="0" w:color="auto"/>
                <w:left w:val="none" w:sz="0" w:space="0" w:color="auto"/>
                <w:bottom w:val="none" w:sz="0" w:space="0" w:color="auto"/>
                <w:right w:val="none" w:sz="0" w:space="0" w:color="auto"/>
              </w:divBdr>
            </w:div>
            <w:div w:id="1689406613">
              <w:marLeft w:val="0"/>
              <w:marRight w:val="0"/>
              <w:marTop w:val="0"/>
              <w:marBottom w:val="0"/>
              <w:divBdr>
                <w:top w:val="none" w:sz="0" w:space="0" w:color="auto"/>
                <w:left w:val="none" w:sz="0" w:space="0" w:color="auto"/>
                <w:bottom w:val="none" w:sz="0" w:space="0" w:color="auto"/>
                <w:right w:val="none" w:sz="0" w:space="0" w:color="auto"/>
              </w:divBdr>
            </w:div>
          </w:divsChild>
        </w:div>
        <w:div w:id="1101946975">
          <w:marLeft w:val="0"/>
          <w:marRight w:val="0"/>
          <w:marTop w:val="0"/>
          <w:marBottom w:val="0"/>
          <w:divBdr>
            <w:top w:val="none" w:sz="0" w:space="0" w:color="auto"/>
            <w:left w:val="none" w:sz="0" w:space="0" w:color="auto"/>
            <w:bottom w:val="none" w:sz="0" w:space="0" w:color="auto"/>
            <w:right w:val="none" w:sz="0" w:space="0" w:color="auto"/>
          </w:divBdr>
          <w:divsChild>
            <w:div w:id="2023824891">
              <w:marLeft w:val="0"/>
              <w:marRight w:val="0"/>
              <w:marTop w:val="0"/>
              <w:marBottom w:val="0"/>
              <w:divBdr>
                <w:top w:val="none" w:sz="0" w:space="0" w:color="auto"/>
                <w:left w:val="none" w:sz="0" w:space="0" w:color="auto"/>
                <w:bottom w:val="none" w:sz="0" w:space="0" w:color="auto"/>
                <w:right w:val="none" w:sz="0" w:space="0" w:color="auto"/>
              </w:divBdr>
            </w:div>
          </w:divsChild>
        </w:div>
        <w:div w:id="1328050285">
          <w:marLeft w:val="0"/>
          <w:marRight w:val="0"/>
          <w:marTop w:val="0"/>
          <w:marBottom w:val="0"/>
          <w:divBdr>
            <w:top w:val="none" w:sz="0" w:space="0" w:color="auto"/>
            <w:left w:val="none" w:sz="0" w:space="0" w:color="auto"/>
            <w:bottom w:val="none" w:sz="0" w:space="0" w:color="auto"/>
            <w:right w:val="none" w:sz="0" w:space="0" w:color="auto"/>
          </w:divBdr>
          <w:divsChild>
            <w:div w:id="1350185035">
              <w:marLeft w:val="0"/>
              <w:marRight w:val="0"/>
              <w:marTop w:val="0"/>
              <w:marBottom w:val="0"/>
              <w:divBdr>
                <w:top w:val="none" w:sz="0" w:space="0" w:color="auto"/>
                <w:left w:val="none" w:sz="0" w:space="0" w:color="auto"/>
                <w:bottom w:val="none" w:sz="0" w:space="0" w:color="auto"/>
                <w:right w:val="none" w:sz="0" w:space="0" w:color="auto"/>
              </w:divBdr>
            </w:div>
            <w:div w:id="1196042608">
              <w:marLeft w:val="0"/>
              <w:marRight w:val="0"/>
              <w:marTop w:val="0"/>
              <w:marBottom w:val="0"/>
              <w:divBdr>
                <w:top w:val="none" w:sz="0" w:space="0" w:color="auto"/>
                <w:left w:val="none" w:sz="0" w:space="0" w:color="auto"/>
                <w:bottom w:val="none" w:sz="0" w:space="0" w:color="auto"/>
                <w:right w:val="none" w:sz="0" w:space="0" w:color="auto"/>
              </w:divBdr>
            </w:div>
          </w:divsChild>
        </w:div>
        <w:div w:id="1192766919">
          <w:marLeft w:val="0"/>
          <w:marRight w:val="0"/>
          <w:marTop w:val="0"/>
          <w:marBottom w:val="0"/>
          <w:divBdr>
            <w:top w:val="none" w:sz="0" w:space="0" w:color="auto"/>
            <w:left w:val="none" w:sz="0" w:space="0" w:color="auto"/>
            <w:bottom w:val="none" w:sz="0" w:space="0" w:color="auto"/>
            <w:right w:val="none" w:sz="0" w:space="0" w:color="auto"/>
          </w:divBdr>
          <w:divsChild>
            <w:div w:id="669916587">
              <w:marLeft w:val="0"/>
              <w:marRight w:val="0"/>
              <w:marTop w:val="0"/>
              <w:marBottom w:val="0"/>
              <w:divBdr>
                <w:top w:val="none" w:sz="0" w:space="0" w:color="auto"/>
                <w:left w:val="none" w:sz="0" w:space="0" w:color="auto"/>
                <w:bottom w:val="none" w:sz="0" w:space="0" w:color="auto"/>
                <w:right w:val="none" w:sz="0" w:space="0" w:color="auto"/>
              </w:divBdr>
            </w:div>
          </w:divsChild>
        </w:div>
        <w:div w:id="1274095743">
          <w:marLeft w:val="0"/>
          <w:marRight w:val="0"/>
          <w:marTop w:val="0"/>
          <w:marBottom w:val="0"/>
          <w:divBdr>
            <w:top w:val="none" w:sz="0" w:space="0" w:color="auto"/>
            <w:left w:val="none" w:sz="0" w:space="0" w:color="auto"/>
            <w:bottom w:val="none" w:sz="0" w:space="0" w:color="auto"/>
            <w:right w:val="none" w:sz="0" w:space="0" w:color="auto"/>
          </w:divBdr>
          <w:divsChild>
            <w:div w:id="1391465128">
              <w:marLeft w:val="0"/>
              <w:marRight w:val="0"/>
              <w:marTop w:val="0"/>
              <w:marBottom w:val="0"/>
              <w:divBdr>
                <w:top w:val="none" w:sz="0" w:space="0" w:color="auto"/>
                <w:left w:val="none" w:sz="0" w:space="0" w:color="auto"/>
                <w:bottom w:val="none" w:sz="0" w:space="0" w:color="auto"/>
                <w:right w:val="none" w:sz="0" w:space="0" w:color="auto"/>
              </w:divBdr>
            </w:div>
            <w:div w:id="849833888">
              <w:marLeft w:val="0"/>
              <w:marRight w:val="0"/>
              <w:marTop w:val="0"/>
              <w:marBottom w:val="0"/>
              <w:divBdr>
                <w:top w:val="none" w:sz="0" w:space="0" w:color="auto"/>
                <w:left w:val="none" w:sz="0" w:space="0" w:color="auto"/>
                <w:bottom w:val="none" w:sz="0" w:space="0" w:color="auto"/>
                <w:right w:val="none" w:sz="0" w:space="0" w:color="auto"/>
              </w:divBdr>
            </w:div>
            <w:div w:id="70544700">
              <w:marLeft w:val="0"/>
              <w:marRight w:val="0"/>
              <w:marTop w:val="0"/>
              <w:marBottom w:val="0"/>
              <w:divBdr>
                <w:top w:val="none" w:sz="0" w:space="0" w:color="auto"/>
                <w:left w:val="none" w:sz="0" w:space="0" w:color="auto"/>
                <w:bottom w:val="none" w:sz="0" w:space="0" w:color="auto"/>
                <w:right w:val="none" w:sz="0" w:space="0" w:color="auto"/>
              </w:divBdr>
            </w:div>
            <w:div w:id="742339832">
              <w:marLeft w:val="0"/>
              <w:marRight w:val="0"/>
              <w:marTop w:val="0"/>
              <w:marBottom w:val="0"/>
              <w:divBdr>
                <w:top w:val="none" w:sz="0" w:space="0" w:color="auto"/>
                <w:left w:val="none" w:sz="0" w:space="0" w:color="auto"/>
                <w:bottom w:val="none" w:sz="0" w:space="0" w:color="auto"/>
                <w:right w:val="none" w:sz="0" w:space="0" w:color="auto"/>
              </w:divBdr>
            </w:div>
            <w:div w:id="876703750">
              <w:marLeft w:val="0"/>
              <w:marRight w:val="0"/>
              <w:marTop w:val="0"/>
              <w:marBottom w:val="0"/>
              <w:divBdr>
                <w:top w:val="none" w:sz="0" w:space="0" w:color="auto"/>
                <w:left w:val="none" w:sz="0" w:space="0" w:color="auto"/>
                <w:bottom w:val="none" w:sz="0" w:space="0" w:color="auto"/>
                <w:right w:val="none" w:sz="0" w:space="0" w:color="auto"/>
              </w:divBdr>
            </w:div>
          </w:divsChild>
        </w:div>
        <w:div w:id="456146723">
          <w:marLeft w:val="0"/>
          <w:marRight w:val="0"/>
          <w:marTop w:val="0"/>
          <w:marBottom w:val="0"/>
          <w:divBdr>
            <w:top w:val="none" w:sz="0" w:space="0" w:color="auto"/>
            <w:left w:val="none" w:sz="0" w:space="0" w:color="auto"/>
            <w:bottom w:val="none" w:sz="0" w:space="0" w:color="auto"/>
            <w:right w:val="none" w:sz="0" w:space="0" w:color="auto"/>
          </w:divBdr>
          <w:divsChild>
            <w:div w:id="680855633">
              <w:marLeft w:val="0"/>
              <w:marRight w:val="0"/>
              <w:marTop w:val="0"/>
              <w:marBottom w:val="0"/>
              <w:divBdr>
                <w:top w:val="none" w:sz="0" w:space="0" w:color="auto"/>
                <w:left w:val="none" w:sz="0" w:space="0" w:color="auto"/>
                <w:bottom w:val="none" w:sz="0" w:space="0" w:color="auto"/>
                <w:right w:val="none" w:sz="0" w:space="0" w:color="auto"/>
              </w:divBdr>
            </w:div>
          </w:divsChild>
        </w:div>
        <w:div w:id="1417827459">
          <w:marLeft w:val="0"/>
          <w:marRight w:val="0"/>
          <w:marTop w:val="0"/>
          <w:marBottom w:val="0"/>
          <w:divBdr>
            <w:top w:val="none" w:sz="0" w:space="0" w:color="auto"/>
            <w:left w:val="none" w:sz="0" w:space="0" w:color="auto"/>
            <w:bottom w:val="none" w:sz="0" w:space="0" w:color="auto"/>
            <w:right w:val="none" w:sz="0" w:space="0" w:color="auto"/>
          </w:divBdr>
          <w:divsChild>
            <w:div w:id="704478739">
              <w:marLeft w:val="0"/>
              <w:marRight w:val="0"/>
              <w:marTop w:val="0"/>
              <w:marBottom w:val="0"/>
              <w:divBdr>
                <w:top w:val="none" w:sz="0" w:space="0" w:color="auto"/>
                <w:left w:val="none" w:sz="0" w:space="0" w:color="auto"/>
                <w:bottom w:val="none" w:sz="0" w:space="0" w:color="auto"/>
                <w:right w:val="none" w:sz="0" w:space="0" w:color="auto"/>
              </w:divBdr>
            </w:div>
          </w:divsChild>
        </w:div>
        <w:div w:id="1004043051">
          <w:marLeft w:val="0"/>
          <w:marRight w:val="0"/>
          <w:marTop w:val="0"/>
          <w:marBottom w:val="0"/>
          <w:divBdr>
            <w:top w:val="none" w:sz="0" w:space="0" w:color="auto"/>
            <w:left w:val="none" w:sz="0" w:space="0" w:color="auto"/>
            <w:bottom w:val="none" w:sz="0" w:space="0" w:color="auto"/>
            <w:right w:val="none" w:sz="0" w:space="0" w:color="auto"/>
          </w:divBdr>
          <w:divsChild>
            <w:div w:id="1439451283">
              <w:marLeft w:val="0"/>
              <w:marRight w:val="0"/>
              <w:marTop w:val="0"/>
              <w:marBottom w:val="0"/>
              <w:divBdr>
                <w:top w:val="none" w:sz="0" w:space="0" w:color="auto"/>
                <w:left w:val="none" w:sz="0" w:space="0" w:color="auto"/>
                <w:bottom w:val="none" w:sz="0" w:space="0" w:color="auto"/>
                <w:right w:val="none" w:sz="0" w:space="0" w:color="auto"/>
              </w:divBdr>
            </w:div>
          </w:divsChild>
        </w:div>
        <w:div w:id="1608194611">
          <w:marLeft w:val="0"/>
          <w:marRight w:val="0"/>
          <w:marTop w:val="0"/>
          <w:marBottom w:val="0"/>
          <w:divBdr>
            <w:top w:val="none" w:sz="0" w:space="0" w:color="auto"/>
            <w:left w:val="none" w:sz="0" w:space="0" w:color="auto"/>
            <w:bottom w:val="none" w:sz="0" w:space="0" w:color="auto"/>
            <w:right w:val="none" w:sz="0" w:space="0" w:color="auto"/>
          </w:divBdr>
          <w:divsChild>
            <w:div w:id="1240024817">
              <w:marLeft w:val="0"/>
              <w:marRight w:val="0"/>
              <w:marTop w:val="0"/>
              <w:marBottom w:val="0"/>
              <w:divBdr>
                <w:top w:val="none" w:sz="0" w:space="0" w:color="auto"/>
                <w:left w:val="none" w:sz="0" w:space="0" w:color="auto"/>
                <w:bottom w:val="none" w:sz="0" w:space="0" w:color="auto"/>
                <w:right w:val="none" w:sz="0" w:space="0" w:color="auto"/>
              </w:divBdr>
            </w:div>
            <w:div w:id="502821776">
              <w:marLeft w:val="0"/>
              <w:marRight w:val="0"/>
              <w:marTop w:val="0"/>
              <w:marBottom w:val="0"/>
              <w:divBdr>
                <w:top w:val="none" w:sz="0" w:space="0" w:color="auto"/>
                <w:left w:val="none" w:sz="0" w:space="0" w:color="auto"/>
                <w:bottom w:val="none" w:sz="0" w:space="0" w:color="auto"/>
                <w:right w:val="none" w:sz="0" w:space="0" w:color="auto"/>
              </w:divBdr>
            </w:div>
            <w:div w:id="1988389161">
              <w:marLeft w:val="0"/>
              <w:marRight w:val="0"/>
              <w:marTop w:val="0"/>
              <w:marBottom w:val="0"/>
              <w:divBdr>
                <w:top w:val="none" w:sz="0" w:space="0" w:color="auto"/>
                <w:left w:val="none" w:sz="0" w:space="0" w:color="auto"/>
                <w:bottom w:val="none" w:sz="0" w:space="0" w:color="auto"/>
                <w:right w:val="none" w:sz="0" w:space="0" w:color="auto"/>
              </w:divBdr>
            </w:div>
          </w:divsChild>
        </w:div>
        <w:div w:id="1711569382">
          <w:marLeft w:val="0"/>
          <w:marRight w:val="0"/>
          <w:marTop w:val="0"/>
          <w:marBottom w:val="0"/>
          <w:divBdr>
            <w:top w:val="none" w:sz="0" w:space="0" w:color="auto"/>
            <w:left w:val="none" w:sz="0" w:space="0" w:color="auto"/>
            <w:bottom w:val="none" w:sz="0" w:space="0" w:color="auto"/>
            <w:right w:val="none" w:sz="0" w:space="0" w:color="auto"/>
          </w:divBdr>
          <w:divsChild>
            <w:div w:id="618495628">
              <w:marLeft w:val="0"/>
              <w:marRight w:val="0"/>
              <w:marTop w:val="0"/>
              <w:marBottom w:val="0"/>
              <w:divBdr>
                <w:top w:val="none" w:sz="0" w:space="0" w:color="auto"/>
                <w:left w:val="none" w:sz="0" w:space="0" w:color="auto"/>
                <w:bottom w:val="none" w:sz="0" w:space="0" w:color="auto"/>
                <w:right w:val="none" w:sz="0" w:space="0" w:color="auto"/>
              </w:divBdr>
            </w:div>
          </w:divsChild>
        </w:div>
        <w:div w:id="129900990">
          <w:marLeft w:val="0"/>
          <w:marRight w:val="0"/>
          <w:marTop w:val="0"/>
          <w:marBottom w:val="0"/>
          <w:divBdr>
            <w:top w:val="none" w:sz="0" w:space="0" w:color="auto"/>
            <w:left w:val="none" w:sz="0" w:space="0" w:color="auto"/>
            <w:bottom w:val="none" w:sz="0" w:space="0" w:color="auto"/>
            <w:right w:val="none" w:sz="0" w:space="0" w:color="auto"/>
          </w:divBdr>
          <w:divsChild>
            <w:div w:id="430704691">
              <w:marLeft w:val="0"/>
              <w:marRight w:val="0"/>
              <w:marTop w:val="0"/>
              <w:marBottom w:val="0"/>
              <w:divBdr>
                <w:top w:val="none" w:sz="0" w:space="0" w:color="auto"/>
                <w:left w:val="none" w:sz="0" w:space="0" w:color="auto"/>
                <w:bottom w:val="none" w:sz="0" w:space="0" w:color="auto"/>
                <w:right w:val="none" w:sz="0" w:space="0" w:color="auto"/>
              </w:divBdr>
            </w:div>
            <w:div w:id="480850817">
              <w:marLeft w:val="0"/>
              <w:marRight w:val="0"/>
              <w:marTop w:val="0"/>
              <w:marBottom w:val="0"/>
              <w:divBdr>
                <w:top w:val="none" w:sz="0" w:space="0" w:color="auto"/>
                <w:left w:val="none" w:sz="0" w:space="0" w:color="auto"/>
                <w:bottom w:val="none" w:sz="0" w:space="0" w:color="auto"/>
                <w:right w:val="none" w:sz="0" w:space="0" w:color="auto"/>
              </w:divBdr>
            </w:div>
            <w:div w:id="1845314686">
              <w:marLeft w:val="0"/>
              <w:marRight w:val="0"/>
              <w:marTop w:val="0"/>
              <w:marBottom w:val="0"/>
              <w:divBdr>
                <w:top w:val="none" w:sz="0" w:space="0" w:color="auto"/>
                <w:left w:val="none" w:sz="0" w:space="0" w:color="auto"/>
                <w:bottom w:val="none" w:sz="0" w:space="0" w:color="auto"/>
                <w:right w:val="none" w:sz="0" w:space="0" w:color="auto"/>
              </w:divBdr>
            </w:div>
            <w:div w:id="596213739">
              <w:marLeft w:val="0"/>
              <w:marRight w:val="0"/>
              <w:marTop w:val="0"/>
              <w:marBottom w:val="0"/>
              <w:divBdr>
                <w:top w:val="none" w:sz="0" w:space="0" w:color="auto"/>
                <w:left w:val="none" w:sz="0" w:space="0" w:color="auto"/>
                <w:bottom w:val="none" w:sz="0" w:space="0" w:color="auto"/>
                <w:right w:val="none" w:sz="0" w:space="0" w:color="auto"/>
              </w:divBdr>
            </w:div>
            <w:div w:id="2121103327">
              <w:marLeft w:val="0"/>
              <w:marRight w:val="0"/>
              <w:marTop w:val="0"/>
              <w:marBottom w:val="0"/>
              <w:divBdr>
                <w:top w:val="none" w:sz="0" w:space="0" w:color="auto"/>
                <w:left w:val="none" w:sz="0" w:space="0" w:color="auto"/>
                <w:bottom w:val="none" w:sz="0" w:space="0" w:color="auto"/>
                <w:right w:val="none" w:sz="0" w:space="0" w:color="auto"/>
              </w:divBdr>
            </w:div>
            <w:div w:id="141940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95697">
      <w:bodyDiv w:val="1"/>
      <w:marLeft w:val="0"/>
      <w:marRight w:val="0"/>
      <w:marTop w:val="0"/>
      <w:marBottom w:val="0"/>
      <w:divBdr>
        <w:top w:val="none" w:sz="0" w:space="0" w:color="auto"/>
        <w:left w:val="none" w:sz="0" w:space="0" w:color="auto"/>
        <w:bottom w:val="none" w:sz="0" w:space="0" w:color="auto"/>
        <w:right w:val="none" w:sz="0" w:space="0" w:color="auto"/>
      </w:divBdr>
      <w:divsChild>
        <w:div w:id="1813518885">
          <w:marLeft w:val="0"/>
          <w:marRight w:val="0"/>
          <w:marTop w:val="0"/>
          <w:marBottom w:val="0"/>
          <w:divBdr>
            <w:top w:val="none" w:sz="0" w:space="0" w:color="auto"/>
            <w:left w:val="none" w:sz="0" w:space="0" w:color="auto"/>
            <w:bottom w:val="none" w:sz="0" w:space="0" w:color="auto"/>
            <w:right w:val="none" w:sz="0" w:space="0" w:color="auto"/>
          </w:divBdr>
          <w:divsChild>
            <w:div w:id="1149440821">
              <w:marLeft w:val="0"/>
              <w:marRight w:val="0"/>
              <w:marTop w:val="0"/>
              <w:marBottom w:val="0"/>
              <w:divBdr>
                <w:top w:val="none" w:sz="0" w:space="0" w:color="auto"/>
                <w:left w:val="none" w:sz="0" w:space="0" w:color="auto"/>
                <w:bottom w:val="none" w:sz="0" w:space="0" w:color="auto"/>
                <w:right w:val="none" w:sz="0" w:space="0" w:color="auto"/>
              </w:divBdr>
            </w:div>
          </w:divsChild>
        </w:div>
        <w:div w:id="1453943049">
          <w:marLeft w:val="0"/>
          <w:marRight w:val="0"/>
          <w:marTop w:val="0"/>
          <w:marBottom w:val="0"/>
          <w:divBdr>
            <w:top w:val="none" w:sz="0" w:space="0" w:color="auto"/>
            <w:left w:val="none" w:sz="0" w:space="0" w:color="auto"/>
            <w:bottom w:val="none" w:sz="0" w:space="0" w:color="auto"/>
            <w:right w:val="none" w:sz="0" w:space="0" w:color="auto"/>
          </w:divBdr>
          <w:divsChild>
            <w:div w:id="422989985">
              <w:marLeft w:val="0"/>
              <w:marRight w:val="0"/>
              <w:marTop w:val="0"/>
              <w:marBottom w:val="0"/>
              <w:divBdr>
                <w:top w:val="none" w:sz="0" w:space="0" w:color="auto"/>
                <w:left w:val="none" w:sz="0" w:space="0" w:color="auto"/>
                <w:bottom w:val="none" w:sz="0" w:space="0" w:color="auto"/>
                <w:right w:val="none" w:sz="0" w:space="0" w:color="auto"/>
              </w:divBdr>
            </w:div>
            <w:div w:id="1509634034">
              <w:marLeft w:val="0"/>
              <w:marRight w:val="0"/>
              <w:marTop w:val="0"/>
              <w:marBottom w:val="0"/>
              <w:divBdr>
                <w:top w:val="none" w:sz="0" w:space="0" w:color="auto"/>
                <w:left w:val="none" w:sz="0" w:space="0" w:color="auto"/>
                <w:bottom w:val="none" w:sz="0" w:space="0" w:color="auto"/>
                <w:right w:val="none" w:sz="0" w:space="0" w:color="auto"/>
              </w:divBdr>
            </w:div>
            <w:div w:id="1620142233">
              <w:marLeft w:val="0"/>
              <w:marRight w:val="0"/>
              <w:marTop w:val="0"/>
              <w:marBottom w:val="0"/>
              <w:divBdr>
                <w:top w:val="none" w:sz="0" w:space="0" w:color="auto"/>
                <w:left w:val="none" w:sz="0" w:space="0" w:color="auto"/>
                <w:bottom w:val="none" w:sz="0" w:space="0" w:color="auto"/>
                <w:right w:val="none" w:sz="0" w:space="0" w:color="auto"/>
              </w:divBdr>
            </w:div>
          </w:divsChild>
        </w:div>
        <w:div w:id="1082067956">
          <w:marLeft w:val="0"/>
          <w:marRight w:val="0"/>
          <w:marTop w:val="0"/>
          <w:marBottom w:val="0"/>
          <w:divBdr>
            <w:top w:val="none" w:sz="0" w:space="0" w:color="auto"/>
            <w:left w:val="none" w:sz="0" w:space="0" w:color="auto"/>
            <w:bottom w:val="none" w:sz="0" w:space="0" w:color="auto"/>
            <w:right w:val="none" w:sz="0" w:space="0" w:color="auto"/>
          </w:divBdr>
          <w:divsChild>
            <w:div w:id="859858359">
              <w:marLeft w:val="0"/>
              <w:marRight w:val="0"/>
              <w:marTop w:val="0"/>
              <w:marBottom w:val="0"/>
              <w:divBdr>
                <w:top w:val="none" w:sz="0" w:space="0" w:color="auto"/>
                <w:left w:val="none" w:sz="0" w:space="0" w:color="auto"/>
                <w:bottom w:val="none" w:sz="0" w:space="0" w:color="auto"/>
                <w:right w:val="none" w:sz="0" w:space="0" w:color="auto"/>
              </w:divBdr>
            </w:div>
          </w:divsChild>
        </w:div>
        <w:div w:id="1577713995">
          <w:marLeft w:val="0"/>
          <w:marRight w:val="0"/>
          <w:marTop w:val="0"/>
          <w:marBottom w:val="0"/>
          <w:divBdr>
            <w:top w:val="none" w:sz="0" w:space="0" w:color="auto"/>
            <w:left w:val="none" w:sz="0" w:space="0" w:color="auto"/>
            <w:bottom w:val="none" w:sz="0" w:space="0" w:color="auto"/>
            <w:right w:val="none" w:sz="0" w:space="0" w:color="auto"/>
          </w:divBdr>
          <w:divsChild>
            <w:div w:id="699673375">
              <w:marLeft w:val="0"/>
              <w:marRight w:val="0"/>
              <w:marTop w:val="0"/>
              <w:marBottom w:val="0"/>
              <w:divBdr>
                <w:top w:val="none" w:sz="0" w:space="0" w:color="auto"/>
                <w:left w:val="none" w:sz="0" w:space="0" w:color="auto"/>
                <w:bottom w:val="none" w:sz="0" w:space="0" w:color="auto"/>
                <w:right w:val="none" w:sz="0" w:space="0" w:color="auto"/>
              </w:divBdr>
            </w:div>
            <w:div w:id="1794984511">
              <w:marLeft w:val="0"/>
              <w:marRight w:val="0"/>
              <w:marTop w:val="0"/>
              <w:marBottom w:val="0"/>
              <w:divBdr>
                <w:top w:val="none" w:sz="0" w:space="0" w:color="auto"/>
                <w:left w:val="none" w:sz="0" w:space="0" w:color="auto"/>
                <w:bottom w:val="none" w:sz="0" w:space="0" w:color="auto"/>
                <w:right w:val="none" w:sz="0" w:space="0" w:color="auto"/>
              </w:divBdr>
            </w:div>
          </w:divsChild>
        </w:div>
        <w:div w:id="1066606477">
          <w:marLeft w:val="0"/>
          <w:marRight w:val="0"/>
          <w:marTop w:val="0"/>
          <w:marBottom w:val="0"/>
          <w:divBdr>
            <w:top w:val="none" w:sz="0" w:space="0" w:color="auto"/>
            <w:left w:val="none" w:sz="0" w:space="0" w:color="auto"/>
            <w:bottom w:val="none" w:sz="0" w:space="0" w:color="auto"/>
            <w:right w:val="none" w:sz="0" w:space="0" w:color="auto"/>
          </w:divBdr>
          <w:divsChild>
            <w:div w:id="898633126">
              <w:marLeft w:val="0"/>
              <w:marRight w:val="0"/>
              <w:marTop w:val="0"/>
              <w:marBottom w:val="0"/>
              <w:divBdr>
                <w:top w:val="none" w:sz="0" w:space="0" w:color="auto"/>
                <w:left w:val="none" w:sz="0" w:space="0" w:color="auto"/>
                <w:bottom w:val="none" w:sz="0" w:space="0" w:color="auto"/>
                <w:right w:val="none" w:sz="0" w:space="0" w:color="auto"/>
              </w:divBdr>
            </w:div>
            <w:div w:id="349180145">
              <w:marLeft w:val="0"/>
              <w:marRight w:val="0"/>
              <w:marTop w:val="0"/>
              <w:marBottom w:val="0"/>
              <w:divBdr>
                <w:top w:val="none" w:sz="0" w:space="0" w:color="auto"/>
                <w:left w:val="none" w:sz="0" w:space="0" w:color="auto"/>
                <w:bottom w:val="none" w:sz="0" w:space="0" w:color="auto"/>
                <w:right w:val="none" w:sz="0" w:space="0" w:color="auto"/>
              </w:divBdr>
            </w:div>
            <w:div w:id="2044205871">
              <w:marLeft w:val="0"/>
              <w:marRight w:val="0"/>
              <w:marTop w:val="0"/>
              <w:marBottom w:val="0"/>
              <w:divBdr>
                <w:top w:val="none" w:sz="0" w:space="0" w:color="auto"/>
                <w:left w:val="none" w:sz="0" w:space="0" w:color="auto"/>
                <w:bottom w:val="none" w:sz="0" w:space="0" w:color="auto"/>
                <w:right w:val="none" w:sz="0" w:space="0" w:color="auto"/>
              </w:divBdr>
            </w:div>
            <w:div w:id="1989895148">
              <w:marLeft w:val="0"/>
              <w:marRight w:val="0"/>
              <w:marTop w:val="0"/>
              <w:marBottom w:val="0"/>
              <w:divBdr>
                <w:top w:val="none" w:sz="0" w:space="0" w:color="auto"/>
                <w:left w:val="none" w:sz="0" w:space="0" w:color="auto"/>
                <w:bottom w:val="none" w:sz="0" w:space="0" w:color="auto"/>
                <w:right w:val="none" w:sz="0" w:space="0" w:color="auto"/>
              </w:divBdr>
            </w:div>
            <w:div w:id="66274035">
              <w:marLeft w:val="0"/>
              <w:marRight w:val="0"/>
              <w:marTop w:val="0"/>
              <w:marBottom w:val="0"/>
              <w:divBdr>
                <w:top w:val="none" w:sz="0" w:space="0" w:color="auto"/>
                <w:left w:val="none" w:sz="0" w:space="0" w:color="auto"/>
                <w:bottom w:val="none" w:sz="0" w:space="0" w:color="auto"/>
                <w:right w:val="none" w:sz="0" w:space="0" w:color="auto"/>
              </w:divBdr>
            </w:div>
            <w:div w:id="173693296">
              <w:marLeft w:val="0"/>
              <w:marRight w:val="0"/>
              <w:marTop w:val="0"/>
              <w:marBottom w:val="0"/>
              <w:divBdr>
                <w:top w:val="none" w:sz="0" w:space="0" w:color="auto"/>
                <w:left w:val="none" w:sz="0" w:space="0" w:color="auto"/>
                <w:bottom w:val="none" w:sz="0" w:space="0" w:color="auto"/>
                <w:right w:val="none" w:sz="0" w:space="0" w:color="auto"/>
              </w:divBdr>
            </w:div>
          </w:divsChild>
        </w:div>
        <w:div w:id="605889839">
          <w:marLeft w:val="0"/>
          <w:marRight w:val="0"/>
          <w:marTop w:val="0"/>
          <w:marBottom w:val="0"/>
          <w:divBdr>
            <w:top w:val="none" w:sz="0" w:space="0" w:color="auto"/>
            <w:left w:val="none" w:sz="0" w:space="0" w:color="auto"/>
            <w:bottom w:val="none" w:sz="0" w:space="0" w:color="auto"/>
            <w:right w:val="none" w:sz="0" w:space="0" w:color="auto"/>
          </w:divBdr>
          <w:divsChild>
            <w:div w:id="1779329199">
              <w:marLeft w:val="0"/>
              <w:marRight w:val="0"/>
              <w:marTop w:val="0"/>
              <w:marBottom w:val="0"/>
              <w:divBdr>
                <w:top w:val="none" w:sz="0" w:space="0" w:color="auto"/>
                <w:left w:val="none" w:sz="0" w:space="0" w:color="auto"/>
                <w:bottom w:val="none" w:sz="0" w:space="0" w:color="auto"/>
                <w:right w:val="none" w:sz="0" w:space="0" w:color="auto"/>
              </w:divBdr>
            </w:div>
          </w:divsChild>
        </w:div>
        <w:div w:id="1696693027">
          <w:marLeft w:val="0"/>
          <w:marRight w:val="0"/>
          <w:marTop w:val="0"/>
          <w:marBottom w:val="0"/>
          <w:divBdr>
            <w:top w:val="none" w:sz="0" w:space="0" w:color="auto"/>
            <w:left w:val="none" w:sz="0" w:space="0" w:color="auto"/>
            <w:bottom w:val="none" w:sz="0" w:space="0" w:color="auto"/>
            <w:right w:val="none" w:sz="0" w:space="0" w:color="auto"/>
          </w:divBdr>
          <w:divsChild>
            <w:div w:id="97256436">
              <w:marLeft w:val="0"/>
              <w:marRight w:val="0"/>
              <w:marTop w:val="0"/>
              <w:marBottom w:val="0"/>
              <w:divBdr>
                <w:top w:val="none" w:sz="0" w:space="0" w:color="auto"/>
                <w:left w:val="none" w:sz="0" w:space="0" w:color="auto"/>
                <w:bottom w:val="none" w:sz="0" w:space="0" w:color="auto"/>
                <w:right w:val="none" w:sz="0" w:space="0" w:color="auto"/>
              </w:divBdr>
            </w:div>
            <w:div w:id="872693440">
              <w:marLeft w:val="0"/>
              <w:marRight w:val="0"/>
              <w:marTop w:val="0"/>
              <w:marBottom w:val="0"/>
              <w:divBdr>
                <w:top w:val="none" w:sz="0" w:space="0" w:color="auto"/>
                <w:left w:val="none" w:sz="0" w:space="0" w:color="auto"/>
                <w:bottom w:val="none" w:sz="0" w:space="0" w:color="auto"/>
                <w:right w:val="none" w:sz="0" w:space="0" w:color="auto"/>
              </w:divBdr>
            </w:div>
          </w:divsChild>
        </w:div>
        <w:div w:id="1012991369">
          <w:marLeft w:val="0"/>
          <w:marRight w:val="0"/>
          <w:marTop w:val="0"/>
          <w:marBottom w:val="0"/>
          <w:divBdr>
            <w:top w:val="none" w:sz="0" w:space="0" w:color="auto"/>
            <w:left w:val="none" w:sz="0" w:space="0" w:color="auto"/>
            <w:bottom w:val="none" w:sz="0" w:space="0" w:color="auto"/>
            <w:right w:val="none" w:sz="0" w:space="0" w:color="auto"/>
          </w:divBdr>
          <w:divsChild>
            <w:div w:id="687604531">
              <w:marLeft w:val="0"/>
              <w:marRight w:val="0"/>
              <w:marTop w:val="0"/>
              <w:marBottom w:val="0"/>
              <w:divBdr>
                <w:top w:val="none" w:sz="0" w:space="0" w:color="auto"/>
                <w:left w:val="none" w:sz="0" w:space="0" w:color="auto"/>
                <w:bottom w:val="none" w:sz="0" w:space="0" w:color="auto"/>
                <w:right w:val="none" w:sz="0" w:space="0" w:color="auto"/>
              </w:divBdr>
            </w:div>
          </w:divsChild>
        </w:div>
        <w:div w:id="530998362">
          <w:marLeft w:val="0"/>
          <w:marRight w:val="0"/>
          <w:marTop w:val="0"/>
          <w:marBottom w:val="0"/>
          <w:divBdr>
            <w:top w:val="none" w:sz="0" w:space="0" w:color="auto"/>
            <w:left w:val="none" w:sz="0" w:space="0" w:color="auto"/>
            <w:bottom w:val="none" w:sz="0" w:space="0" w:color="auto"/>
            <w:right w:val="none" w:sz="0" w:space="0" w:color="auto"/>
          </w:divBdr>
          <w:divsChild>
            <w:div w:id="1964070545">
              <w:marLeft w:val="0"/>
              <w:marRight w:val="0"/>
              <w:marTop w:val="0"/>
              <w:marBottom w:val="0"/>
              <w:divBdr>
                <w:top w:val="none" w:sz="0" w:space="0" w:color="auto"/>
                <w:left w:val="none" w:sz="0" w:space="0" w:color="auto"/>
                <w:bottom w:val="none" w:sz="0" w:space="0" w:color="auto"/>
                <w:right w:val="none" w:sz="0" w:space="0" w:color="auto"/>
              </w:divBdr>
            </w:div>
            <w:div w:id="611204701">
              <w:marLeft w:val="0"/>
              <w:marRight w:val="0"/>
              <w:marTop w:val="0"/>
              <w:marBottom w:val="0"/>
              <w:divBdr>
                <w:top w:val="none" w:sz="0" w:space="0" w:color="auto"/>
                <w:left w:val="none" w:sz="0" w:space="0" w:color="auto"/>
                <w:bottom w:val="none" w:sz="0" w:space="0" w:color="auto"/>
                <w:right w:val="none" w:sz="0" w:space="0" w:color="auto"/>
              </w:divBdr>
            </w:div>
          </w:divsChild>
        </w:div>
        <w:div w:id="1896971379">
          <w:marLeft w:val="0"/>
          <w:marRight w:val="0"/>
          <w:marTop w:val="0"/>
          <w:marBottom w:val="0"/>
          <w:divBdr>
            <w:top w:val="none" w:sz="0" w:space="0" w:color="auto"/>
            <w:left w:val="none" w:sz="0" w:space="0" w:color="auto"/>
            <w:bottom w:val="none" w:sz="0" w:space="0" w:color="auto"/>
            <w:right w:val="none" w:sz="0" w:space="0" w:color="auto"/>
          </w:divBdr>
          <w:divsChild>
            <w:div w:id="97255537">
              <w:marLeft w:val="0"/>
              <w:marRight w:val="0"/>
              <w:marTop w:val="0"/>
              <w:marBottom w:val="0"/>
              <w:divBdr>
                <w:top w:val="none" w:sz="0" w:space="0" w:color="auto"/>
                <w:left w:val="none" w:sz="0" w:space="0" w:color="auto"/>
                <w:bottom w:val="none" w:sz="0" w:space="0" w:color="auto"/>
                <w:right w:val="none" w:sz="0" w:space="0" w:color="auto"/>
              </w:divBdr>
            </w:div>
          </w:divsChild>
        </w:div>
        <w:div w:id="463350478">
          <w:marLeft w:val="0"/>
          <w:marRight w:val="0"/>
          <w:marTop w:val="0"/>
          <w:marBottom w:val="0"/>
          <w:divBdr>
            <w:top w:val="none" w:sz="0" w:space="0" w:color="auto"/>
            <w:left w:val="none" w:sz="0" w:space="0" w:color="auto"/>
            <w:bottom w:val="none" w:sz="0" w:space="0" w:color="auto"/>
            <w:right w:val="none" w:sz="0" w:space="0" w:color="auto"/>
          </w:divBdr>
          <w:divsChild>
            <w:div w:id="1990983996">
              <w:marLeft w:val="0"/>
              <w:marRight w:val="0"/>
              <w:marTop w:val="0"/>
              <w:marBottom w:val="0"/>
              <w:divBdr>
                <w:top w:val="none" w:sz="0" w:space="0" w:color="auto"/>
                <w:left w:val="none" w:sz="0" w:space="0" w:color="auto"/>
                <w:bottom w:val="none" w:sz="0" w:space="0" w:color="auto"/>
                <w:right w:val="none" w:sz="0" w:space="0" w:color="auto"/>
              </w:divBdr>
            </w:div>
            <w:div w:id="1559515135">
              <w:marLeft w:val="0"/>
              <w:marRight w:val="0"/>
              <w:marTop w:val="0"/>
              <w:marBottom w:val="0"/>
              <w:divBdr>
                <w:top w:val="none" w:sz="0" w:space="0" w:color="auto"/>
                <w:left w:val="none" w:sz="0" w:space="0" w:color="auto"/>
                <w:bottom w:val="none" w:sz="0" w:space="0" w:color="auto"/>
                <w:right w:val="none" w:sz="0" w:space="0" w:color="auto"/>
              </w:divBdr>
            </w:div>
          </w:divsChild>
        </w:div>
        <w:div w:id="1006327566">
          <w:marLeft w:val="0"/>
          <w:marRight w:val="0"/>
          <w:marTop w:val="0"/>
          <w:marBottom w:val="0"/>
          <w:divBdr>
            <w:top w:val="none" w:sz="0" w:space="0" w:color="auto"/>
            <w:left w:val="none" w:sz="0" w:space="0" w:color="auto"/>
            <w:bottom w:val="none" w:sz="0" w:space="0" w:color="auto"/>
            <w:right w:val="none" w:sz="0" w:space="0" w:color="auto"/>
          </w:divBdr>
          <w:divsChild>
            <w:div w:id="698775652">
              <w:marLeft w:val="0"/>
              <w:marRight w:val="0"/>
              <w:marTop w:val="0"/>
              <w:marBottom w:val="0"/>
              <w:divBdr>
                <w:top w:val="none" w:sz="0" w:space="0" w:color="auto"/>
                <w:left w:val="none" w:sz="0" w:space="0" w:color="auto"/>
                <w:bottom w:val="none" w:sz="0" w:space="0" w:color="auto"/>
                <w:right w:val="none" w:sz="0" w:space="0" w:color="auto"/>
              </w:divBdr>
            </w:div>
          </w:divsChild>
        </w:div>
        <w:div w:id="967079319">
          <w:marLeft w:val="0"/>
          <w:marRight w:val="0"/>
          <w:marTop w:val="0"/>
          <w:marBottom w:val="0"/>
          <w:divBdr>
            <w:top w:val="none" w:sz="0" w:space="0" w:color="auto"/>
            <w:left w:val="none" w:sz="0" w:space="0" w:color="auto"/>
            <w:bottom w:val="none" w:sz="0" w:space="0" w:color="auto"/>
            <w:right w:val="none" w:sz="0" w:space="0" w:color="auto"/>
          </w:divBdr>
          <w:divsChild>
            <w:div w:id="1504935098">
              <w:marLeft w:val="0"/>
              <w:marRight w:val="0"/>
              <w:marTop w:val="0"/>
              <w:marBottom w:val="0"/>
              <w:divBdr>
                <w:top w:val="none" w:sz="0" w:space="0" w:color="auto"/>
                <w:left w:val="none" w:sz="0" w:space="0" w:color="auto"/>
                <w:bottom w:val="none" w:sz="0" w:space="0" w:color="auto"/>
                <w:right w:val="none" w:sz="0" w:space="0" w:color="auto"/>
              </w:divBdr>
            </w:div>
            <w:div w:id="466826645">
              <w:marLeft w:val="0"/>
              <w:marRight w:val="0"/>
              <w:marTop w:val="0"/>
              <w:marBottom w:val="0"/>
              <w:divBdr>
                <w:top w:val="none" w:sz="0" w:space="0" w:color="auto"/>
                <w:left w:val="none" w:sz="0" w:space="0" w:color="auto"/>
                <w:bottom w:val="none" w:sz="0" w:space="0" w:color="auto"/>
                <w:right w:val="none" w:sz="0" w:space="0" w:color="auto"/>
              </w:divBdr>
            </w:div>
            <w:div w:id="979574174">
              <w:marLeft w:val="0"/>
              <w:marRight w:val="0"/>
              <w:marTop w:val="0"/>
              <w:marBottom w:val="0"/>
              <w:divBdr>
                <w:top w:val="none" w:sz="0" w:space="0" w:color="auto"/>
                <w:left w:val="none" w:sz="0" w:space="0" w:color="auto"/>
                <w:bottom w:val="none" w:sz="0" w:space="0" w:color="auto"/>
                <w:right w:val="none" w:sz="0" w:space="0" w:color="auto"/>
              </w:divBdr>
            </w:div>
            <w:div w:id="1054542940">
              <w:marLeft w:val="0"/>
              <w:marRight w:val="0"/>
              <w:marTop w:val="0"/>
              <w:marBottom w:val="0"/>
              <w:divBdr>
                <w:top w:val="none" w:sz="0" w:space="0" w:color="auto"/>
                <w:left w:val="none" w:sz="0" w:space="0" w:color="auto"/>
                <w:bottom w:val="none" w:sz="0" w:space="0" w:color="auto"/>
                <w:right w:val="none" w:sz="0" w:space="0" w:color="auto"/>
              </w:divBdr>
            </w:div>
            <w:div w:id="1124807752">
              <w:marLeft w:val="0"/>
              <w:marRight w:val="0"/>
              <w:marTop w:val="0"/>
              <w:marBottom w:val="0"/>
              <w:divBdr>
                <w:top w:val="none" w:sz="0" w:space="0" w:color="auto"/>
                <w:left w:val="none" w:sz="0" w:space="0" w:color="auto"/>
                <w:bottom w:val="none" w:sz="0" w:space="0" w:color="auto"/>
                <w:right w:val="none" w:sz="0" w:space="0" w:color="auto"/>
              </w:divBdr>
            </w:div>
            <w:div w:id="1397169189">
              <w:marLeft w:val="0"/>
              <w:marRight w:val="0"/>
              <w:marTop w:val="0"/>
              <w:marBottom w:val="0"/>
              <w:divBdr>
                <w:top w:val="none" w:sz="0" w:space="0" w:color="auto"/>
                <w:left w:val="none" w:sz="0" w:space="0" w:color="auto"/>
                <w:bottom w:val="none" w:sz="0" w:space="0" w:color="auto"/>
                <w:right w:val="none" w:sz="0" w:space="0" w:color="auto"/>
              </w:divBdr>
            </w:div>
            <w:div w:id="1338192884">
              <w:marLeft w:val="0"/>
              <w:marRight w:val="0"/>
              <w:marTop w:val="0"/>
              <w:marBottom w:val="0"/>
              <w:divBdr>
                <w:top w:val="none" w:sz="0" w:space="0" w:color="auto"/>
                <w:left w:val="none" w:sz="0" w:space="0" w:color="auto"/>
                <w:bottom w:val="none" w:sz="0" w:space="0" w:color="auto"/>
                <w:right w:val="none" w:sz="0" w:space="0" w:color="auto"/>
              </w:divBdr>
            </w:div>
          </w:divsChild>
        </w:div>
        <w:div w:id="45185575">
          <w:marLeft w:val="0"/>
          <w:marRight w:val="0"/>
          <w:marTop w:val="0"/>
          <w:marBottom w:val="0"/>
          <w:divBdr>
            <w:top w:val="none" w:sz="0" w:space="0" w:color="auto"/>
            <w:left w:val="none" w:sz="0" w:space="0" w:color="auto"/>
            <w:bottom w:val="none" w:sz="0" w:space="0" w:color="auto"/>
            <w:right w:val="none" w:sz="0" w:space="0" w:color="auto"/>
          </w:divBdr>
          <w:divsChild>
            <w:div w:id="1108087182">
              <w:marLeft w:val="0"/>
              <w:marRight w:val="0"/>
              <w:marTop w:val="0"/>
              <w:marBottom w:val="0"/>
              <w:divBdr>
                <w:top w:val="none" w:sz="0" w:space="0" w:color="auto"/>
                <w:left w:val="none" w:sz="0" w:space="0" w:color="auto"/>
                <w:bottom w:val="none" w:sz="0" w:space="0" w:color="auto"/>
                <w:right w:val="none" w:sz="0" w:space="0" w:color="auto"/>
              </w:divBdr>
            </w:div>
          </w:divsChild>
        </w:div>
        <w:div w:id="554510329">
          <w:marLeft w:val="0"/>
          <w:marRight w:val="0"/>
          <w:marTop w:val="0"/>
          <w:marBottom w:val="0"/>
          <w:divBdr>
            <w:top w:val="none" w:sz="0" w:space="0" w:color="auto"/>
            <w:left w:val="none" w:sz="0" w:space="0" w:color="auto"/>
            <w:bottom w:val="none" w:sz="0" w:space="0" w:color="auto"/>
            <w:right w:val="none" w:sz="0" w:space="0" w:color="auto"/>
          </w:divBdr>
          <w:divsChild>
            <w:div w:id="1354722266">
              <w:marLeft w:val="0"/>
              <w:marRight w:val="0"/>
              <w:marTop w:val="0"/>
              <w:marBottom w:val="0"/>
              <w:divBdr>
                <w:top w:val="none" w:sz="0" w:space="0" w:color="auto"/>
                <w:left w:val="none" w:sz="0" w:space="0" w:color="auto"/>
                <w:bottom w:val="none" w:sz="0" w:space="0" w:color="auto"/>
                <w:right w:val="none" w:sz="0" w:space="0" w:color="auto"/>
              </w:divBdr>
            </w:div>
            <w:div w:id="1051225340">
              <w:marLeft w:val="0"/>
              <w:marRight w:val="0"/>
              <w:marTop w:val="0"/>
              <w:marBottom w:val="0"/>
              <w:divBdr>
                <w:top w:val="none" w:sz="0" w:space="0" w:color="auto"/>
                <w:left w:val="none" w:sz="0" w:space="0" w:color="auto"/>
                <w:bottom w:val="none" w:sz="0" w:space="0" w:color="auto"/>
                <w:right w:val="none" w:sz="0" w:space="0" w:color="auto"/>
              </w:divBdr>
            </w:div>
            <w:div w:id="927928843">
              <w:marLeft w:val="0"/>
              <w:marRight w:val="0"/>
              <w:marTop w:val="0"/>
              <w:marBottom w:val="0"/>
              <w:divBdr>
                <w:top w:val="none" w:sz="0" w:space="0" w:color="auto"/>
                <w:left w:val="none" w:sz="0" w:space="0" w:color="auto"/>
                <w:bottom w:val="none" w:sz="0" w:space="0" w:color="auto"/>
                <w:right w:val="none" w:sz="0" w:space="0" w:color="auto"/>
              </w:divBdr>
            </w:div>
            <w:div w:id="934094258">
              <w:marLeft w:val="0"/>
              <w:marRight w:val="0"/>
              <w:marTop w:val="0"/>
              <w:marBottom w:val="0"/>
              <w:divBdr>
                <w:top w:val="none" w:sz="0" w:space="0" w:color="auto"/>
                <w:left w:val="none" w:sz="0" w:space="0" w:color="auto"/>
                <w:bottom w:val="none" w:sz="0" w:space="0" w:color="auto"/>
                <w:right w:val="none" w:sz="0" w:space="0" w:color="auto"/>
              </w:divBdr>
            </w:div>
          </w:divsChild>
        </w:div>
        <w:div w:id="470251453">
          <w:marLeft w:val="0"/>
          <w:marRight w:val="0"/>
          <w:marTop w:val="0"/>
          <w:marBottom w:val="0"/>
          <w:divBdr>
            <w:top w:val="none" w:sz="0" w:space="0" w:color="auto"/>
            <w:left w:val="none" w:sz="0" w:space="0" w:color="auto"/>
            <w:bottom w:val="none" w:sz="0" w:space="0" w:color="auto"/>
            <w:right w:val="none" w:sz="0" w:space="0" w:color="auto"/>
          </w:divBdr>
          <w:divsChild>
            <w:div w:id="540939106">
              <w:marLeft w:val="0"/>
              <w:marRight w:val="0"/>
              <w:marTop w:val="0"/>
              <w:marBottom w:val="0"/>
              <w:divBdr>
                <w:top w:val="none" w:sz="0" w:space="0" w:color="auto"/>
                <w:left w:val="none" w:sz="0" w:space="0" w:color="auto"/>
                <w:bottom w:val="none" w:sz="0" w:space="0" w:color="auto"/>
                <w:right w:val="none" w:sz="0" w:space="0" w:color="auto"/>
              </w:divBdr>
            </w:div>
          </w:divsChild>
        </w:div>
        <w:div w:id="1273439165">
          <w:marLeft w:val="0"/>
          <w:marRight w:val="0"/>
          <w:marTop w:val="0"/>
          <w:marBottom w:val="0"/>
          <w:divBdr>
            <w:top w:val="none" w:sz="0" w:space="0" w:color="auto"/>
            <w:left w:val="none" w:sz="0" w:space="0" w:color="auto"/>
            <w:bottom w:val="none" w:sz="0" w:space="0" w:color="auto"/>
            <w:right w:val="none" w:sz="0" w:space="0" w:color="auto"/>
          </w:divBdr>
          <w:divsChild>
            <w:div w:id="986588509">
              <w:marLeft w:val="0"/>
              <w:marRight w:val="0"/>
              <w:marTop w:val="0"/>
              <w:marBottom w:val="0"/>
              <w:divBdr>
                <w:top w:val="none" w:sz="0" w:space="0" w:color="auto"/>
                <w:left w:val="none" w:sz="0" w:space="0" w:color="auto"/>
                <w:bottom w:val="none" w:sz="0" w:space="0" w:color="auto"/>
                <w:right w:val="none" w:sz="0" w:space="0" w:color="auto"/>
              </w:divBdr>
            </w:div>
            <w:div w:id="1937245655">
              <w:marLeft w:val="0"/>
              <w:marRight w:val="0"/>
              <w:marTop w:val="0"/>
              <w:marBottom w:val="0"/>
              <w:divBdr>
                <w:top w:val="none" w:sz="0" w:space="0" w:color="auto"/>
                <w:left w:val="none" w:sz="0" w:space="0" w:color="auto"/>
                <w:bottom w:val="none" w:sz="0" w:space="0" w:color="auto"/>
                <w:right w:val="none" w:sz="0" w:space="0" w:color="auto"/>
              </w:divBdr>
            </w:div>
            <w:div w:id="292177400">
              <w:marLeft w:val="0"/>
              <w:marRight w:val="0"/>
              <w:marTop w:val="0"/>
              <w:marBottom w:val="0"/>
              <w:divBdr>
                <w:top w:val="none" w:sz="0" w:space="0" w:color="auto"/>
                <w:left w:val="none" w:sz="0" w:space="0" w:color="auto"/>
                <w:bottom w:val="none" w:sz="0" w:space="0" w:color="auto"/>
                <w:right w:val="none" w:sz="0" w:space="0" w:color="auto"/>
              </w:divBdr>
            </w:div>
            <w:div w:id="1416396408">
              <w:marLeft w:val="0"/>
              <w:marRight w:val="0"/>
              <w:marTop w:val="0"/>
              <w:marBottom w:val="0"/>
              <w:divBdr>
                <w:top w:val="none" w:sz="0" w:space="0" w:color="auto"/>
                <w:left w:val="none" w:sz="0" w:space="0" w:color="auto"/>
                <w:bottom w:val="none" w:sz="0" w:space="0" w:color="auto"/>
                <w:right w:val="none" w:sz="0" w:space="0" w:color="auto"/>
              </w:divBdr>
            </w:div>
            <w:div w:id="1946183359">
              <w:marLeft w:val="0"/>
              <w:marRight w:val="0"/>
              <w:marTop w:val="0"/>
              <w:marBottom w:val="0"/>
              <w:divBdr>
                <w:top w:val="none" w:sz="0" w:space="0" w:color="auto"/>
                <w:left w:val="none" w:sz="0" w:space="0" w:color="auto"/>
                <w:bottom w:val="none" w:sz="0" w:space="0" w:color="auto"/>
                <w:right w:val="none" w:sz="0" w:space="0" w:color="auto"/>
              </w:divBdr>
            </w:div>
            <w:div w:id="1119563851">
              <w:marLeft w:val="0"/>
              <w:marRight w:val="0"/>
              <w:marTop w:val="0"/>
              <w:marBottom w:val="0"/>
              <w:divBdr>
                <w:top w:val="none" w:sz="0" w:space="0" w:color="auto"/>
                <w:left w:val="none" w:sz="0" w:space="0" w:color="auto"/>
                <w:bottom w:val="none" w:sz="0" w:space="0" w:color="auto"/>
                <w:right w:val="none" w:sz="0" w:space="0" w:color="auto"/>
              </w:divBdr>
            </w:div>
            <w:div w:id="12665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798E1A6BBDC44B9477511434B84FEB" ma:contentTypeVersion="66" ma:contentTypeDescription="Create a new document." ma:contentTypeScope="" ma:versionID="6fadd674c1eab8494c94acf27ebfe0e2">
  <xsd:schema xmlns:xsd="http://www.w3.org/2001/XMLSchema" xmlns:xs="http://www.w3.org/2001/XMLSchema" xmlns:p="http://schemas.microsoft.com/office/2006/metadata/properties" xmlns:ns2="89ab1a97-1e4e-4ffa-95fd-a921414e71b2" xmlns:ns3="49cd580e-1984-426a-8418-8e1674c233db" xmlns:ns4="8be9fc01-9682-4ad5-b968-34160636d9ea" xmlns:ns5="5917f411-29c8-4a16-9a50-ad205983bc74" targetNamespace="http://schemas.microsoft.com/office/2006/metadata/properties" ma:root="true" ma:fieldsID="e82ff78d507d3f6e6f9157536f9aaac9" ns2:_="" ns3:_="" ns4:_="" ns5:_="">
    <xsd:import namespace="89ab1a97-1e4e-4ffa-95fd-a921414e71b2"/>
    <xsd:import namespace="49cd580e-1984-426a-8418-8e1674c233db"/>
    <xsd:import namespace="8be9fc01-9682-4ad5-b968-34160636d9ea"/>
    <xsd:import namespace="5917f411-29c8-4a16-9a50-ad205983bc7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b1a97-1e4e-4ffa-95fd-a921414e7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cd580e-1984-426a-8418-8e1674c233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9fc01-9682-4ad5-b968-34160636d9ea" elementFormDefault="qualified">
    <xsd:import namespace="http://schemas.microsoft.com/office/2006/documentManagement/types"/>
    <xsd:import namespace="http://schemas.microsoft.com/office/infopath/2007/PartnerControls"/>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9a7dc92-d6f2-493c-be37-e46e8243116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917f411-29c8-4a16-9a50-ad205983bc74"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ab3fc2a-0b7a-490a-afe4-4bea1c9a35d9}" ma:internalName="TaxCatchAll" ma:showField="CatchAllData" ma:web="5917f411-29c8-4a16-9a50-ad205983b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917f411-29c8-4a16-9a50-ad205983bc74" xsi:nil="true"/>
    <lcf76f155ced4ddcb4097134ff3c332f xmlns="8be9fc01-9682-4ad5-b968-34160636d9e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54C600-CC6C-4CF9-A2DD-B3A370205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b1a97-1e4e-4ffa-95fd-a921414e71b2"/>
    <ds:schemaRef ds:uri="49cd580e-1984-426a-8418-8e1674c233db"/>
    <ds:schemaRef ds:uri="8be9fc01-9682-4ad5-b968-34160636d9ea"/>
    <ds:schemaRef ds:uri="5917f411-29c8-4a16-9a50-ad205983b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D88303-CFD0-4A2A-9272-ECF8EE51B237}">
  <ds:schemaRefs>
    <ds:schemaRef ds:uri="http://schemas.microsoft.com/office/2006/metadata/properties"/>
    <ds:schemaRef ds:uri="http://schemas.microsoft.com/office/infopath/2007/PartnerControls"/>
    <ds:schemaRef ds:uri="5917f411-29c8-4a16-9a50-ad205983bc74"/>
    <ds:schemaRef ds:uri="8be9fc01-9682-4ad5-b968-34160636d9ea"/>
  </ds:schemaRefs>
</ds:datastoreItem>
</file>

<file path=customXml/itemProps3.xml><?xml version="1.0" encoding="utf-8"?>
<ds:datastoreItem xmlns:ds="http://schemas.openxmlformats.org/officeDocument/2006/customXml" ds:itemID="{199191DA-3AF3-4DBD-8CC7-5247860823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52</Pages>
  <Words>8839</Words>
  <Characters>50383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Simpson (BRI)</dc:creator>
  <cp:keywords/>
  <dc:description/>
  <cp:lastModifiedBy>Clarry Simpson</cp:lastModifiedBy>
  <cp:revision>12</cp:revision>
  <dcterms:created xsi:type="dcterms:W3CDTF">2025-02-14T16:55:00Z</dcterms:created>
  <dcterms:modified xsi:type="dcterms:W3CDTF">2025-02-14T17:52:00Z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0x01010075798E1A6BBDC44B9477511434B84FEB</vt:lpwstr>
  </property>
  <property fmtid="{D5CDD505-2E9C-101B-9397-08002B2CF9AE}" pid="3" name="MediaServiceImageTags">
    <vt:lpwstr/>
  </property>
</Properties>
</file>